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C2FB" w14:textId="77777777" w:rsidR="00D569AD" w:rsidRDefault="00EF13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313">
        <w:rPr>
          <w:rFonts w:ascii="Times New Roman" w:hAnsi="Times New Roman" w:cs="Times New Roman"/>
          <w:b/>
          <w:bCs/>
          <w:sz w:val="24"/>
          <w:szCs w:val="24"/>
        </w:rPr>
        <w:t>3. tēma</w:t>
      </w:r>
      <w:r w:rsidR="00A360F9" w:rsidRPr="004E23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FC44BF" w14:textId="172E17F8" w:rsidR="00854233" w:rsidRPr="004E2313" w:rsidRDefault="00D569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F1314" w:rsidRPr="004E2313">
        <w:rPr>
          <w:rFonts w:ascii="Times New Roman" w:hAnsi="Times New Roman" w:cs="Times New Roman"/>
          <w:b/>
          <w:bCs/>
          <w:sz w:val="24"/>
          <w:szCs w:val="24"/>
        </w:rPr>
        <w:t>Sociālā atbalsta tīkla veidošan</w:t>
      </w:r>
      <w:r w:rsidR="00781943" w:rsidRPr="004E23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F1314" w:rsidRPr="004E2313">
        <w:rPr>
          <w:rFonts w:ascii="Times New Roman" w:hAnsi="Times New Roman" w:cs="Times New Roman"/>
          <w:b/>
          <w:bCs/>
          <w:sz w:val="24"/>
          <w:szCs w:val="24"/>
        </w:rPr>
        <w:t xml:space="preserve"> senioriem</w:t>
      </w:r>
    </w:p>
    <w:p w14:paraId="7D984DC6" w14:textId="21D24140" w:rsidR="00854233" w:rsidRPr="004E2313" w:rsidRDefault="00854233">
      <w:pPr>
        <w:rPr>
          <w:rFonts w:ascii="Times New Roman" w:hAnsi="Times New Roman" w:cs="Times New Roman"/>
          <w:sz w:val="24"/>
          <w:szCs w:val="24"/>
        </w:rPr>
      </w:pPr>
      <w:r w:rsidRPr="004E2313">
        <w:rPr>
          <w:rFonts w:ascii="Times New Roman" w:hAnsi="Times New Roman" w:cs="Times New Roman"/>
          <w:sz w:val="24"/>
          <w:szCs w:val="24"/>
        </w:rPr>
        <w:t>2.</w:t>
      </w:r>
      <w:r w:rsidR="00F4764A" w:rsidRPr="004E2313">
        <w:rPr>
          <w:rFonts w:ascii="Times New Roman" w:hAnsi="Times New Roman" w:cs="Times New Roman"/>
          <w:sz w:val="24"/>
          <w:szCs w:val="24"/>
        </w:rPr>
        <w:t xml:space="preserve"> </w:t>
      </w:r>
      <w:r w:rsidR="00F4764A" w:rsidRPr="00F05530">
        <w:rPr>
          <w:rFonts w:ascii="Times New Roman" w:hAnsi="Times New Roman" w:cs="Times New Roman"/>
          <w:b/>
          <w:bCs/>
          <w:sz w:val="24"/>
          <w:szCs w:val="24"/>
        </w:rPr>
        <w:t>Sociālā atstumtība un nabadzība</w:t>
      </w:r>
    </w:p>
    <w:p w14:paraId="271DF024" w14:textId="67C87F4D" w:rsidR="00FC0622" w:rsidRPr="002869FF" w:rsidRDefault="00F4764A" w:rsidP="00F4764A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 xml:space="preserve">Sociālā atstumtība </w:t>
      </w:r>
      <w:r w:rsidR="00FC0622" w:rsidRPr="002869FF">
        <w:rPr>
          <w:rFonts w:ascii="Times New Roman" w:hAnsi="Times New Roman" w:cs="Times New Roman"/>
          <w:sz w:val="24"/>
          <w:szCs w:val="24"/>
        </w:rPr>
        <w:t>ir indivīdu vai cilvēku grupu nespēja iekļauties sabiedrībā nabadzības, nepietiekamas izglītības, bezdarba, diskriminācijas vai citu apstākļu dēļ. Tātad sociāli atstumts cilvēks nespēj piekļūt pakalpojumiem, ne</w:t>
      </w:r>
      <w:r w:rsidR="00487F79" w:rsidRPr="002869FF">
        <w:rPr>
          <w:rFonts w:ascii="Times New Roman" w:hAnsi="Times New Roman" w:cs="Times New Roman"/>
          <w:sz w:val="24"/>
          <w:szCs w:val="24"/>
        </w:rPr>
        <w:t>var</w:t>
      </w:r>
      <w:r w:rsidR="00FC0622" w:rsidRPr="002869FF">
        <w:rPr>
          <w:rFonts w:ascii="Times New Roman" w:hAnsi="Times New Roman" w:cs="Times New Roman"/>
          <w:sz w:val="24"/>
          <w:szCs w:val="24"/>
        </w:rPr>
        <w:t xml:space="preserve"> īstenot savas tiesības un izmantot iespējas</w:t>
      </w:r>
      <w:r w:rsidR="00325FFF" w:rsidRPr="002869FF">
        <w:rPr>
          <w:rFonts w:ascii="Times New Roman" w:hAnsi="Times New Roman" w:cs="Times New Roman"/>
          <w:sz w:val="24"/>
          <w:szCs w:val="24"/>
        </w:rPr>
        <w:t>. Par iemeslu var būt</w:t>
      </w:r>
      <w:r w:rsidR="00FC0622" w:rsidRPr="002869FF">
        <w:rPr>
          <w:rFonts w:ascii="Times New Roman" w:hAnsi="Times New Roman" w:cs="Times New Roman"/>
          <w:sz w:val="24"/>
          <w:szCs w:val="24"/>
        </w:rPr>
        <w:t>, piemēram, vides nepieejamība, sabiedrības aizspriedumi, emocionālā un fiziskā vardarbība u.c.</w:t>
      </w:r>
    </w:p>
    <w:p w14:paraId="6A6E8D78" w14:textId="28AC7234" w:rsidR="00F4764A" w:rsidRPr="002869FF" w:rsidRDefault="00FC0622" w:rsidP="00F4764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Sociālās atstumtības riskam</w:t>
      </w:r>
      <w:r w:rsidR="00774CCC" w:rsidRPr="002869FF">
        <w:rPr>
          <w:rFonts w:ascii="Times New Roman" w:hAnsi="Times New Roman" w:cs="Times New Roman"/>
          <w:sz w:val="24"/>
          <w:szCs w:val="24"/>
        </w:rPr>
        <w:t xml:space="preserve"> ir</w:t>
      </w:r>
      <w:r w:rsidRPr="002869FF">
        <w:rPr>
          <w:rFonts w:ascii="Times New Roman" w:hAnsi="Times New Roman" w:cs="Times New Roman"/>
          <w:sz w:val="24"/>
          <w:szCs w:val="24"/>
        </w:rPr>
        <w:t xml:space="preserve"> pakļautas </w:t>
      </w:r>
      <w:r w:rsidR="00F4764A" w:rsidRPr="002869FF">
        <w:rPr>
          <w:rFonts w:ascii="Times New Roman" w:hAnsi="Times New Roman" w:cs="Times New Roman"/>
          <w:sz w:val="24"/>
          <w:szCs w:val="24"/>
        </w:rPr>
        <w:t>tās iedzīvotāju grupas, kurām</w:t>
      </w:r>
      <w:r w:rsidR="009A6176" w:rsidRPr="002869FF">
        <w:rPr>
          <w:rFonts w:ascii="Times New Roman" w:hAnsi="Times New Roman" w:cs="Times New Roman"/>
          <w:sz w:val="24"/>
          <w:szCs w:val="24"/>
        </w:rPr>
        <w:t xml:space="preserve"> trūkst ienākumu un citu resursu, 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sz w:val="24"/>
          <w:szCs w:val="24"/>
        </w:rPr>
        <w:t xml:space="preserve">nav </w:t>
      </w:r>
      <w:r w:rsidR="00F4764A" w:rsidRPr="002869FF">
        <w:rPr>
          <w:rFonts w:ascii="Times New Roman" w:hAnsi="Times New Roman" w:cs="Times New Roman"/>
          <w:sz w:val="24"/>
          <w:szCs w:val="24"/>
        </w:rPr>
        <w:t>iespēj</w:t>
      </w:r>
      <w:r w:rsidR="00487F79" w:rsidRPr="002869FF">
        <w:rPr>
          <w:rFonts w:ascii="Times New Roman" w:hAnsi="Times New Roman" w:cs="Times New Roman"/>
          <w:sz w:val="24"/>
          <w:szCs w:val="24"/>
        </w:rPr>
        <w:t>u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pilnvērtīgi piedalīties ekonomiskajā, sociālajā un politiskajā dzīvē</w:t>
      </w:r>
      <w:r w:rsidRPr="002869FF">
        <w:rPr>
          <w:rFonts w:ascii="Times New Roman" w:hAnsi="Times New Roman" w:cs="Times New Roman"/>
          <w:sz w:val="24"/>
          <w:szCs w:val="24"/>
        </w:rPr>
        <w:t>, iegūt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izglītīb</w:t>
      </w:r>
      <w:r w:rsidRPr="002869FF">
        <w:rPr>
          <w:rFonts w:ascii="Times New Roman" w:hAnsi="Times New Roman" w:cs="Times New Roman"/>
          <w:sz w:val="24"/>
          <w:szCs w:val="24"/>
        </w:rPr>
        <w:t>u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, </w:t>
      </w:r>
      <w:r w:rsidRPr="002869FF">
        <w:rPr>
          <w:rFonts w:ascii="Times New Roman" w:hAnsi="Times New Roman" w:cs="Times New Roman"/>
          <w:sz w:val="24"/>
          <w:szCs w:val="24"/>
        </w:rPr>
        <w:t>atgrie</w:t>
      </w:r>
      <w:r w:rsidR="00774CCC" w:rsidRPr="002869FF">
        <w:rPr>
          <w:rFonts w:ascii="Times New Roman" w:hAnsi="Times New Roman" w:cs="Times New Roman"/>
          <w:sz w:val="24"/>
          <w:szCs w:val="24"/>
        </w:rPr>
        <w:t>z</w:t>
      </w:r>
      <w:r w:rsidRPr="002869FF">
        <w:rPr>
          <w:rFonts w:ascii="Times New Roman" w:hAnsi="Times New Roman" w:cs="Times New Roman"/>
          <w:sz w:val="24"/>
          <w:szCs w:val="24"/>
        </w:rPr>
        <w:t xml:space="preserve">ties </w:t>
      </w:r>
      <w:r w:rsidR="00F4764A" w:rsidRPr="002869FF">
        <w:rPr>
          <w:rFonts w:ascii="Times New Roman" w:hAnsi="Times New Roman" w:cs="Times New Roman"/>
          <w:sz w:val="24"/>
          <w:szCs w:val="24"/>
        </w:rPr>
        <w:t>darba tirg</w:t>
      </w:r>
      <w:r w:rsidRPr="002869FF">
        <w:rPr>
          <w:rFonts w:ascii="Times New Roman" w:hAnsi="Times New Roman" w:cs="Times New Roman"/>
          <w:sz w:val="24"/>
          <w:szCs w:val="24"/>
        </w:rPr>
        <w:t>ū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. </w:t>
      </w:r>
      <w:r w:rsidR="009A6176" w:rsidRPr="002869FF">
        <w:rPr>
          <w:rFonts w:ascii="Times New Roman" w:hAnsi="Times New Roman" w:cs="Times New Roman"/>
          <w:sz w:val="24"/>
          <w:szCs w:val="24"/>
        </w:rPr>
        <w:t>Tie ir v</w:t>
      </w:r>
      <w:r w:rsidR="00F4764A" w:rsidRPr="002869FF">
        <w:rPr>
          <w:rFonts w:ascii="Times New Roman" w:hAnsi="Times New Roman" w:cs="Times New Roman"/>
          <w:sz w:val="24"/>
          <w:szCs w:val="24"/>
        </w:rPr>
        <w:t>ecāka gadagājuma cilvēk</w:t>
      </w:r>
      <w:r w:rsidR="009A6176" w:rsidRPr="002869FF">
        <w:rPr>
          <w:rFonts w:ascii="Times New Roman" w:hAnsi="Times New Roman" w:cs="Times New Roman"/>
          <w:sz w:val="24"/>
          <w:szCs w:val="24"/>
        </w:rPr>
        <w:t>i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, </w:t>
      </w:r>
      <w:r w:rsidR="00C33F2C" w:rsidRPr="002869FF">
        <w:rPr>
          <w:rFonts w:ascii="Times New Roman" w:hAnsi="Times New Roman" w:cs="Times New Roman"/>
          <w:sz w:val="24"/>
          <w:szCs w:val="24"/>
        </w:rPr>
        <w:t>ī</w:t>
      </w:r>
      <w:r w:rsidRPr="002869FF">
        <w:rPr>
          <w:rFonts w:ascii="Times New Roman" w:hAnsi="Times New Roman" w:cs="Times New Roman"/>
          <w:sz w:val="24"/>
          <w:szCs w:val="24"/>
        </w:rPr>
        <w:t xml:space="preserve">paši vientuļas </w:t>
      </w:r>
      <w:r w:rsidR="00F4764A" w:rsidRPr="002869FF">
        <w:rPr>
          <w:rFonts w:ascii="Times New Roman" w:hAnsi="Times New Roman" w:cs="Times New Roman"/>
          <w:sz w:val="24"/>
          <w:szCs w:val="24"/>
        </w:rPr>
        <w:t>sievietes</w:t>
      </w:r>
      <w:r w:rsidR="009A6176" w:rsidRPr="002869FF">
        <w:rPr>
          <w:rFonts w:ascii="Times New Roman" w:hAnsi="Times New Roman" w:cs="Times New Roman"/>
          <w:sz w:val="24"/>
          <w:szCs w:val="24"/>
        </w:rPr>
        <w:t xml:space="preserve"> un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sz w:val="24"/>
          <w:szCs w:val="24"/>
        </w:rPr>
        <w:t>ļoti veci</w:t>
      </w:r>
      <w:r w:rsidR="009A6176" w:rsidRPr="002869FF">
        <w:rPr>
          <w:rFonts w:ascii="Times New Roman" w:hAnsi="Times New Roman" w:cs="Times New Roman"/>
          <w:sz w:val="24"/>
          <w:szCs w:val="24"/>
        </w:rPr>
        <w:t xml:space="preserve"> cilvēki,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C33F2C" w:rsidRPr="002869FF">
        <w:rPr>
          <w:rFonts w:ascii="Times New Roman" w:hAnsi="Times New Roman" w:cs="Times New Roman"/>
          <w:sz w:val="24"/>
          <w:szCs w:val="24"/>
        </w:rPr>
        <w:t>kā arī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9A6176" w:rsidRPr="002869FF">
        <w:rPr>
          <w:rFonts w:ascii="Times New Roman" w:hAnsi="Times New Roman" w:cs="Times New Roman"/>
          <w:sz w:val="24"/>
          <w:szCs w:val="24"/>
        </w:rPr>
        <w:t>tie, kuriem ir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sz w:val="24"/>
          <w:szCs w:val="24"/>
        </w:rPr>
        <w:t>nopietn</w:t>
      </w:r>
      <w:r w:rsidR="009A6176" w:rsidRPr="002869FF">
        <w:rPr>
          <w:rFonts w:ascii="Times New Roman" w:hAnsi="Times New Roman" w:cs="Times New Roman"/>
          <w:sz w:val="24"/>
          <w:szCs w:val="24"/>
        </w:rPr>
        <w:t>as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F4764A" w:rsidRPr="002869FF">
        <w:rPr>
          <w:rFonts w:ascii="Times New Roman" w:hAnsi="Times New Roman" w:cs="Times New Roman"/>
          <w:sz w:val="24"/>
          <w:szCs w:val="24"/>
        </w:rPr>
        <w:t>veselības problē</w:t>
      </w:r>
      <w:r w:rsidR="009A6176" w:rsidRPr="002869FF">
        <w:rPr>
          <w:rFonts w:ascii="Times New Roman" w:hAnsi="Times New Roman" w:cs="Times New Roman"/>
          <w:sz w:val="24"/>
          <w:szCs w:val="24"/>
        </w:rPr>
        <w:t>mas.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4BB61" w14:textId="2B3E3266" w:rsidR="00F4764A" w:rsidRPr="002869FF" w:rsidRDefault="00F4764A" w:rsidP="00F4764A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Da</w:t>
      </w:r>
      <w:r w:rsidR="00EA0115" w:rsidRPr="002869FF">
        <w:rPr>
          <w:rFonts w:ascii="Times New Roman" w:hAnsi="Times New Roman" w:cs="Times New Roman"/>
          <w:sz w:val="24"/>
          <w:szCs w:val="24"/>
        </w:rPr>
        <w:t>udzi</w:t>
      </w:r>
      <w:r w:rsidRPr="002869FF">
        <w:rPr>
          <w:rFonts w:ascii="Times New Roman" w:hAnsi="Times New Roman" w:cs="Times New Roman"/>
          <w:sz w:val="24"/>
          <w:szCs w:val="24"/>
        </w:rPr>
        <w:t xml:space="preserve"> vecāka gadagājuma cilvēk</w:t>
      </w:r>
      <w:r w:rsidR="00FA4571" w:rsidRPr="002869FF">
        <w:rPr>
          <w:rFonts w:ascii="Times New Roman" w:hAnsi="Times New Roman" w:cs="Times New Roman"/>
          <w:sz w:val="24"/>
          <w:szCs w:val="24"/>
        </w:rPr>
        <w:t>i</w:t>
      </w:r>
      <w:r w:rsidRPr="002869FF">
        <w:rPr>
          <w:rFonts w:ascii="Times New Roman" w:hAnsi="Times New Roman" w:cs="Times New Roman"/>
          <w:sz w:val="24"/>
          <w:szCs w:val="24"/>
        </w:rPr>
        <w:t>, kur</w:t>
      </w:r>
      <w:r w:rsidR="00FA4571" w:rsidRPr="002869FF">
        <w:rPr>
          <w:rFonts w:ascii="Times New Roman" w:hAnsi="Times New Roman" w:cs="Times New Roman"/>
          <w:sz w:val="24"/>
          <w:szCs w:val="24"/>
        </w:rPr>
        <w:t xml:space="preserve">iem </w:t>
      </w:r>
      <w:r w:rsidRPr="002869FF">
        <w:rPr>
          <w:rFonts w:ascii="Times New Roman" w:hAnsi="Times New Roman" w:cs="Times New Roman"/>
          <w:sz w:val="24"/>
          <w:szCs w:val="24"/>
        </w:rPr>
        <w:t>nav pietiekam</w:t>
      </w:r>
      <w:r w:rsidR="00774CCC" w:rsidRPr="002869FF">
        <w:rPr>
          <w:rFonts w:ascii="Times New Roman" w:hAnsi="Times New Roman" w:cs="Times New Roman"/>
          <w:sz w:val="24"/>
          <w:szCs w:val="24"/>
        </w:rPr>
        <w:t>u</w:t>
      </w:r>
      <w:r w:rsidR="00EA0115" w:rsidRPr="002869FF">
        <w:rPr>
          <w:rFonts w:ascii="Times New Roman" w:hAnsi="Times New Roman" w:cs="Times New Roman"/>
          <w:sz w:val="24"/>
          <w:szCs w:val="24"/>
        </w:rPr>
        <w:t xml:space="preserve"> ienākum</w:t>
      </w:r>
      <w:r w:rsidR="00774CCC" w:rsidRPr="002869FF">
        <w:rPr>
          <w:rFonts w:ascii="Times New Roman" w:hAnsi="Times New Roman" w:cs="Times New Roman"/>
          <w:sz w:val="24"/>
          <w:szCs w:val="24"/>
        </w:rPr>
        <w:t>u</w:t>
      </w:r>
      <w:r w:rsidRPr="002869FF">
        <w:rPr>
          <w:rFonts w:ascii="Times New Roman" w:hAnsi="Times New Roman" w:cs="Times New Roman"/>
          <w:sz w:val="24"/>
          <w:szCs w:val="24"/>
        </w:rPr>
        <w:t>, dzīvo nabadzībā un saskaras ar nopietnām problēmām</w:t>
      </w:r>
      <w:r w:rsidR="00FA4571" w:rsidRPr="002869FF">
        <w:rPr>
          <w:rFonts w:ascii="Times New Roman" w:hAnsi="Times New Roman" w:cs="Times New Roman"/>
          <w:sz w:val="24"/>
          <w:szCs w:val="24"/>
        </w:rPr>
        <w:t xml:space="preserve">. </w:t>
      </w:r>
      <w:r w:rsidRPr="002869FF">
        <w:rPr>
          <w:rFonts w:ascii="Times New Roman" w:hAnsi="Times New Roman" w:cs="Times New Roman"/>
          <w:sz w:val="24"/>
          <w:szCs w:val="24"/>
        </w:rPr>
        <w:t xml:space="preserve">Turklāt </w:t>
      </w:r>
      <w:r w:rsidR="00FA4571" w:rsidRPr="002869FF">
        <w:rPr>
          <w:rFonts w:ascii="Times New Roman" w:hAnsi="Times New Roman" w:cs="Times New Roman"/>
          <w:sz w:val="24"/>
          <w:szCs w:val="24"/>
        </w:rPr>
        <w:t xml:space="preserve">bieži </w:t>
      </w:r>
      <w:r w:rsidR="000E0EE3" w:rsidRPr="002869FF">
        <w:rPr>
          <w:rFonts w:ascii="Times New Roman" w:hAnsi="Times New Roman" w:cs="Times New Roman"/>
          <w:sz w:val="24"/>
          <w:szCs w:val="24"/>
        </w:rPr>
        <w:t xml:space="preserve">ir </w:t>
      </w:r>
      <w:r w:rsidR="00FA4571" w:rsidRPr="002869FF">
        <w:rPr>
          <w:rFonts w:ascii="Times New Roman" w:hAnsi="Times New Roman" w:cs="Times New Roman"/>
          <w:sz w:val="24"/>
          <w:szCs w:val="24"/>
        </w:rPr>
        <w:t>sastopam</w:t>
      </w:r>
      <w:r w:rsidR="000E0EE3" w:rsidRPr="002869FF">
        <w:rPr>
          <w:rFonts w:ascii="Times New Roman" w:hAnsi="Times New Roman" w:cs="Times New Roman"/>
          <w:sz w:val="24"/>
          <w:szCs w:val="24"/>
        </w:rPr>
        <w:t>a</w:t>
      </w:r>
      <w:r w:rsidR="00FA4571" w:rsidRPr="002869FF">
        <w:rPr>
          <w:rFonts w:ascii="Times New Roman" w:hAnsi="Times New Roman" w:cs="Times New Roman"/>
          <w:sz w:val="24"/>
          <w:szCs w:val="24"/>
        </w:rPr>
        <w:t xml:space="preserve"> situācija  - ekonomisk</w:t>
      </w:r>
      <w:r w:rsidR="000E0EE3" w:rsidRPr="002869FF">
        <w:rPr>
          <w:rFonts w:ascii="Times New Roman" w:hAnsi="Times New Roman" w:cs="Times New Roman"/>
          <w:sz w:val="24"/>
          <w:szCs w:val="24"/>
        </w:rPr>
        <w:t>ā</w:t>
      </w:r>
      <w:r w:rsidR="00FA4571" w:rsidRPr="002869FF">
        <w:rPr>
          <w:rFonts w:ascii="Times New Roman" w:hAnsi="Times New Roman" w:cs="Times New Roman"/>
          <w:sz w:val="24"/>
          <w:szCs w:val="24"/>
        </w:rPr>
        <w:t xml:space="preserve"> vardarbība pret senioriem, kas izpaužas nelikumīgā līdzekļu vai īpašuma izmantošanā bez viņ</w:t>
      </w:r>
      <w:r w:rsidR="00C05053" w:rsidRPr="002869FF">
        <w:rPr>
          <w:rFonts w:ascii="Times New Roman" w:hAnsi="Times New Roman" w:cs="Times New Roman"/>
          <w:sz w:val="24"/>
          <w:szCs w:val="24"/>
        </w:rPr>
        <w:t xml:space="preserve">u </w:t>
      </w:r>
      <w:r w:rsidR="00FA4571" w:rsidRPr="002869FF">
        <w:rPr>
          <w:rFonts w:ascii="Times New Roman" w:hAnsi="Times New Roman" w:cs="Times New Roman"/>
          <w:sz w:val="24"/>
          <w:szCs w:val="24"/>
        </w:rPr>
        <w:t>atļaujas</w:t>
      </w:r>
      <w:r w:rsidRPr="002869FF">
        <w:rPr>
          <w:rFonts w:ascii="Times New Roman" w:hAnsi="Times New Roman" w:cs="Times New Roman"/>
          <w:sz w:val="24"/>
          <w:szCs w:val="24"/>
        </w:rPr>
        <w:t>.</w:t>
      </w:r>
    </w:p>
    <w:p w14:paraId="280E3341" w14:textId="58134B52" w:rsidR="00F4764A" w:rsidRPr="002869FF" w:rsidRDefault="000E0EE3" w:rsidP="00F4764A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P</w:t>
      </w:r>
      <w:r w:rsidR="00EA0115" w:rsidRPr="002869FF">
        <w:rPr>
          <w:rFonts w:ascii="Times New Roman" w:hAnsi="Times New Roman" w:cs="Times New Roman"/>
          <w:sz w:val="24"/>
          <w:szCs w:val="24"/>
        </w:rPr>
        <w:t>siholoģiskās problēmas, ar kurām var saskarties cilvēki</w:t>
      </w:r>
      <w:r w:rsidR="00E64782">
        <w:rPr>
          <w:rFonts w:ascii="Times New Roman" w:hAnsi="Times New Roman" w:cs="Times New Roman"/>
          <w:sz w:val="24"/>
          <w:szCs w:val="24"/>
        </w:rPr>
        <w:t xml:space="preserve"> vecumā</w:t>
      </w:r>
      <w:r w:rsidR="00EA0115" w:rsidRPr="002869FF">
        <w:rPr>
          <w:rFonts w:ascii="Times New Roman" w:hAnsi="Times New Roman" w:cs="Times New Roman"/>
          <w:sz w:val="24"/>
          <w:szCs w:val="24"/>
        </w:rPr>
        <w:t>, bieži vien sakņojas izolēt</w:t>
      </w:r>
      <w:r w:rsidRPr="002869FF">
        <w:rPr>
          <w:rFonts w:ascii="Times New Roman" w:hAnsi="Times New Roman" w:cs="Times New Roman"/>
          <w:sz w:val="24"/>
          <w:szCs w:val="24"/>
        </w:rPr>
        <w:t>ā</w:t>
      </w:r>
      <w:r w:rsidR="00EA0115" w:rsidRPr="002869FF">
        <w:rPr>
          <w:rFonts w:ascii="Times New Roman" w:hAnsi="Times New Roman" w:cs="Times New Roman"/>
          <w:sz w:val="24"/>
          <w:szCs w:val="24"/>
        </w:rPr>
        <w:t xml:space="preserve"> dzīvesveidā, kas var būt saistīts gan ar veselības problēmām, gan radinieku vienaldzību. Bet to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 var</w:t>
      </w:r>
      <w:r w:rsidR="00EA0115" w:rsidRPr="002869FF">
        <w:rPr>
          <w:rFonts w:ascii="Times New Roman" w:hAnsi="Times New Roman" w:cs="Times New Roman"/>
          <w:sz w:val="24"/>
          <w:szCs w:val="24"/>
        </w:rPr>
        <w:t xml:space="preserve"> ietekmē</w:t>
      </w:r>
      <w:r w:rsidR="00487F79" w:rsidRPr="002869FF">
        <w:rPr>
          <w:rFonts w:ascii="Times New Roman" w:hAnsi="Times New Roman" w:cs="Times New Roman"/>
          <w:sz w:val="24"/>
          <w:szCs w:val="24"/>
        </w:rPr>
        <w:t>t</w:t>
      </w:r>
      <w:r w:rsidR="00EA0115" w:rsidRPr="002869FF">
        <w:rPr>
          <w:rFonts w:ascii="Times New Roman" w:hAnsi="Times New Roman" w:cs="Times New Roman"/>
          <w:sz w:val="24"/>
          <w:szCs w:val="24"/>
        </w:rPr>
        <w:t xml:space="preserve"> arī sabiedrības attieksme pret </w:t>
      </w:r>
      <w:r w:rsidR="007C1DB9">
        <w:rPr>
          <w:rFonts w:ascii="Times New Roman" w:hAnsi="Times New Roman" w:cs="Times New Roman"/>
          <w:sz w:val="24"/>
          <w:szCs w:val="24"/>
        </w:rPr>
        <w:t>senioriem</w:t>
      </w:r>
      <w:r w:rsidR="00EA0115" w:rsidRPr="00361D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11781" w14:textId="47A7B1F3" w:rsidR="00F4764A" w:rsidRPr="002869FF" w:rsidRDefault="00487F79" w:rsidP="00CD6B5B">
      <w:pPr>
        <w:rPr>
          <w:rFonts w:ascii="Times New Roman" w:hAnsi="Times New Roman" w:cs="Times New Roman"/>
          <w:sz w:val="24"/>
          <w:szCs w:val="24"/>
          <w:lang w:val="et-EE" w:eastAsia="lv-LV"/>
        </w:rPr>
      </w:pPr>
      <w:r w:rsidRPr="002869FF">
        <w:rPr>
          <w:rFonts w:ascii="Times New Roman" w:hAnsi="Times New Roman" w:cs="Times New Roman"/>
          <w:sz w:val="24"/>
          <w:szCs w:val="24"/>
          <w:lang w:eastAsia="lv-LV"/>
        </w:rPr>
        <w:t>V</w:t>
      </w:r>
      <w:r w:rsidRPr="002869FF">
        <w:rPr>
          <w:rFonts w:ascii="Times New Roman" w:hAnsi="Times New Roman" w:cs="Times New Roman"/>
          <w:sz w:val="24"/>
          <w:szCs w:val="24"/>
          <w:lang w:val="et-EE" w:eastAsia="lv-LV"/>
        </w:rPr>
        <w:t>iena no galvenajām problēmām</w:t>
      </w:r>
      <w:r w:rsidR="004B0400" w:rsidRPr="002869FF">
        <w:rPr>
          <w:rFonts w:ascii="Times New Roman" w:hAnsi="Times New Roman" w:cs="Times New Roman"/>
          <w:sz w:val="24"/>
          <w:szCs w:val="24"/>
          <w:lang w:val="et-EE" w:eastAsia="lv-LV"/>
        </w:rPr>
        <w:t xml:space="preserve"> gan pilsētās, gan laikos</w:t>
      </w:r>
      <w:r w:rsidRPr="002869FF">
        <w:rPr>
          <w:rFonts w:ascii="Times New Roman" w:hAnsi="Times New Roman" w:cs="Times New Roman"/>
          <w:sz w:val="24"/>
          <w:szCs w:val="24"/>
          <w:lang w:val="et-EE" w:eastAsia="lv-LV"/>
        </w:rPr>
        <w:t xml:space="preserve"> ir d</w:t>
      </w:r>
      <w:r w:rsidR="00CD6B5B" w:rsidRPr="002869FF">
        <w:rPr>
          <w:rFonts w:ascii="Times New Roman" w:hAnsi="Times New Roman" w:cs="Times New Roman"/>
          <w:sz w:val="24"/>
          <w:szCs w:val="24"/>
          <w:lang w:val="et-EE" w:eastAsia="lv-LV"/>
        </w:rPr>
        <w:t xml:space="preserve">zīvesvietas neatbilstība senioru vajadzībām. 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Laukos </w:t>
      </w:r>
      <w:r w:rsidR="00CD6B5B" w:rsidRPr="002869FF">
        <w:rPr>
          <w:rFonts w:ascii="Times New Roman" w:hAnsi="Times New Roman" w:cs="Times New Roman"/>
          <w:sz w:val="24"/>
          <w:szCs w:val="24"/>
        </w:rPr>
        <w:t xml:space="preserve">daudzi 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vecāka gadagājuma cilvēki dzīvo </w:t>
      </w:r>
      <w:r w:rsidR="004B0400" w:rsidRPr="002869FF">
        <w:rPr>
          <w:rFonts w:ascii="Times New Roman" w:hAnsi="Times New Roman" w:cs="Times New Roman"/>
          <w:sz w:val="24"/>
          <w:szCs w:val="24"/>
        </w:rPr>
        <w:t>viensēt</w:t>
      </w:r>
      <w:r w:rsidR="00877001" w:rsidRPr="002869FF">
        <w:rPr>
          <w:rFonts w:ascii="Times New Roman" w:hAnsi="Times New Roman" w:cs="Times New Roman"/>
          <w:sz w:val="24"/>
          <w:szCs w:val="24"/>
        </w:rPr>
        <w:t>ā</w:t>
      </w:r>
      <w:r w:rsidR="004B0400" w:rsidRPr="002869FF">
        <w:rPr>
          <w:rFonts w:ascii="Times New Roman" w:hAnsi="Times New Roman" w:cs="Times New Roman"/>
          <w:sz w:val="24"/>
          <w:szCs w:val="24"/>
        </w:rPr>
        <w:t>s</w:t>
      </w:r>
      <w:r w:rsidR="00F4764A" w:rsidRPr="002869FF">
        <w:rPr>
          <w:rFonts w:ascii="Times New Roman" w:hAnsi="Times New Roman" w:cs="Times New Roman"/>
          <w:sz w:val="24"/>
          <w:szCs w:val="24"/>
        </w:rPr>
        <w:t>, k</w:t>
      </w:r>
      <w:r w:rsidR="00877001" w:rsidRPr="002869FF">
        <w:rPr>
          <w:rFonts w:ascii="Times New Roman" w:hAnsi="Times New Roman" w:cs="Times New Roman"/>
          <w:sz w:val="24"/>
          <w:szCs w:val="24"/>
        </w:rPr>
        <w:t xml:space="preserve">ur nav </w:t>
      </w:r>
      <w:r w:rsidR="00436464" w:rsidRPr="002869FF">
        <w:rPr>
          <w:rFonts w:ascii="Times New Roman" w:hAnsi="Times New Roman" w:cs="Times New Roman"/>
          <w:sz w:val="24"/>
          <w:szCs w:val="24"/>
        </w:rPr>
        <w:t xml:space="preserve">nepieciešamo </w:t>
      </w:r>
      <w:r w:rsidR="004B0400" w:rsidRPr="002869FF">
        <w:rPr>
          <w:rFonts w:ascii="Times New Roman" w:hAnsi="Times New Roman" w:cs="Times New Roman"/>
          <w:sz w:val="24"/>
          <w:szCs w:val="24"/>
        </w:rPr>
        <w:t>mūsdienīg</w:t>
      </w:r>
      <w:r w:rsidR="00436464" w:rsidRPr="002869FF">
        <w:rPr>
          <w:rFonts w:ascii="Times New Roman" w:hAnsi="Times New Roman" w:cs="Times New Roman"/>
          <w:sz w:val="24"/>
          <w:szCs w:val="24"/>
        </w:rPr>
        <w:t>o l</w:t>
      </w:r>
      <w:r w:rsidR="004B0400" w:rsidRPr="002869FF">
        <w:rPr>
          <w:rFonts w:ascii="Times New Roman" w:hAnsi="Times New Roman" w:cs="Times New Roman"/>
          <w:sz w:val="24"/>
          <w:szCs w:val="24"/>
        </w:rPr>
        <w:t>abierīcīb</w:t>
      </w:r>
      <w:r w:rsidR="00436464" w:rsidRPr="002869FF">
        <w:rPr>
          <w:rFonts w:ascii="Times New Roman" w:hAnsi="Times New Roman" w:cs="Times New Roman"/>
          <w:sz w:val="24"/>
          <w:szCs w:val="24"/>
        </w:rPr>
        <w:t>u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, </w:t>
      </w:r>
      <w:r w:rsidRPr="002869FF">
        <w:rPr>
          <w:rFonts w:ascii="Times New Roman" w:hAnsi="Times New Roman" w:cs="Times New Roman"/>
          <w:sz w:val="24"/>
          <w:szCs w:val="24"/>
        </w:rPr>
        <w:t xml:space="preserve">tāpēc </w:t>
      </w:r>
      <w:r w:rsidR="00CD6B5B" w:rsidRPr="002869FF">
        <w:rPr>
          <w:rFonts w:ascii="Times New Roman" w:hAnsi="Times New Roman" w:cs="Times New Roman"/>
          <w:sz w:val="24"/>
          <w:szCs w:val="24"/>
        </w:rPr>
        <w:t xml:space="preserve">viņu 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dzīves apstākļi ir </w:t>
      </w:r>
      <w:r w:rsidR="00CD6B5B" w:rsidRPr="002869FF">
        <w:rPr>
          <w:rFonts w:ascii="Times New Roman" w:hAnsi="Times New Roman" w:cs="Times New Roman"/>
          <w:sz w:val="24"/>
          <w:szCs w:val="24"/>
        </w:rPr>
        <w:t>slikti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un dažkārt pat bīstami. </w:t>
      </w:r>
      <w:r w:rsidR="00CD6B5B" w:rsidRPr="002869FF">
        <w:rPr>
          <w:rFonts w:ascii="Times New Roman" w:hAnsi="Times New Roman" w:cs="Times New Roman"/>
          <w:sz w:val="24"/>
          <w:szCs w:val="24"/>
        </w:rPr>
        <w:t>Savukārt p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ilsētas </w:t>
      </w:r>
      <w:r w:rsidR="00CD6B5B" w:rsidRPr="002869FF">
        <w:rPr>
          <w:rFonts w:ascii="Times New Roman" w:hAnsi="Times New Roman" w:cs="Times New Roman"/>
          <w:sz w:val="24"/>
          <w:szCs w:val="24"/>
        </w:rPr>
        <w:t>senior</w:t>
      </w:r>
      <w:r w:rsidR="00325FFF" w:rsidRPr="002869FF">
        <w:rPr>
          <w:rFonts w:ascii="Times New Roman" w:hAnsi="Times New Roman" w:cs="Times New Roman"/>
          <w:sz w:val="24"/>
          <w:szCs w:val="24"/>
        </w:rPr>
        <w:t>i dzīvo izolēti</w:t>
      </w:r>
      <w:r w:rsidR="00CD6B5B" w:rsidRPr="002869FF">
        <w:rPr>
          <w:rFonts w:ascii="Times New Roman" w:hAnsi="Times New Roman" w:cs="Times New Roman"/>
          <w:sz w:val="24"/>
          <w:szCs w:val="24"/>
        </w:rPr>
        <w:t>,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325FFF" w:rsidRPr="002869FF">
        <w:rPr>
          <w:rFonts w:ascii="Times New Roman" w:hAnsi="Times New Roman" w:cs="Times New Roman"/>
          <w:sz w:val="24"/>
          <w:szCs w:val="24"/>
        </w:rPr>
        <w:t xml:space="preserve">izjūt </w:t>
      </w:r>
      <w:r w:rsidR="00F4764A" w:rsidRPr="002869FF">
        <w:rPr>
          <w:rFonts w:ascii="Times New Roman" w:hAnsi="Times New Roman" w:cs="Times New Roman"/>
          <w:sz w:val="24"/>
          <w:szCs w:val="24"/>
        </w:rPr>
        <w:t>sa</w:t>
      </w:r>
      <w:r w:rsidR="00CD6B5B" w:rsidRPr="002869FF">
        <w:rPr>
          <w:rFonts w:ascii="Times New Roman" w:hAnsi="Times New Roman" w:cs="Times New Roman"/>
          <w:sz w:val="24"/>
          <w:szCs w:val="24"/>
        </w:rPr>
        <w:t>skarsmes trūkum</w:t>
      </w:r>
      <w:r w:rsidR="00325FFF" w:rsidRPr="002869FF">
        <w:rPr>
          <w:rFonts w:ascii="Times New Roman" w:hAnsi="Times New Roman" w:cs="Times New Roman"/>
          <w:sz w:val="24"/>
          <w:szCs w:val="24"/>
        </w:rPr>
        <w:t>u</w:t>
      </w:r>
      <w:r w:rsidR="00CD6B5B" w:rsidRPr="002869FF">
        <w:rPr>
          <w:rFonts w:ascii="Times New Roman" w:hAnsi="Times New Roman" w:cs="Times New Roman"/>
          <w:sz w:val="24"/>
          <w:szCs w:val="24"/>
        </w:rPr>
        <w:t xml:space="preserve"> ar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CD6B5B" w:rsidRPr="002869FF">
        <w:rPr>
          <w:rFonts w:ascii="Times New Roman" w:hAnsi="Times New Roman" w:cs="Times New Roman"/>
          <w:sz w:val="24"/>
          <w:szCs w:val="24"/>
        </w:rPr>
        <w:t>radiniekiem un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kaimiņiem.</w:t>
      </w:r>
    </w:p>
    <w:p w14:paraId="7E5F8102" w14:textId="56E3F991" w:rsidR="00F4764A" w:rsidRPr="002869FF" w:rsidRDefault="003D1CCA" w:rsidP="00F4764A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eastAsia="+mn-ea" w:hAnsi="Times New Roman" w:cs="Times New Roman"/>
          <w:kern w:val="24"/>
          <w:sz w:val="24"/>
          <w:szCs w:val="24"/>
          <w:lang w:val="et-EE" w:eastAsia="lv-LV"/>
        </w:rPr>
        <w:t>Vislielāk</w:t>
      </w:r>
      <w:r w:rsidR="00EC09ED" w:rsidRPr="002869FF">
        <w:rPr>
          <w:rFonts w:ascii="Times New Roman" w:eastAsia="+mn-ea" w:hAnsi="Times New Roman" w:cs="Times New Roman"/>
          <w:kern w:val="24"/>
          <w:sz w:val="24"/>
          <w:szCs w:val="24"/>
          <w:lang w:val="et-EE" w:eastAsia="lv-LV"/>
        </w:rPr>
        <w:t>ā</w:t>
      </w:r>
      <w:r w:rsidRPr="002869FF">
        <w:rPr>
          <w:rFonts w:ascii="Times New Roman" w:eastAsia="+mn-ea" w:hAnsi="Times New Roman" w:cs="Times New Roman"/>
          <w:kern w:val="24"/>
          <w:sz w:val="24"/>
          <w:szCs w:val="24"/>
          <w:lang w:val="et-EE" w:eastAsia="lv-LV"/>
        </w:rPr>
        <w:t xml:space="preserve"> problēma, kas saistīta ar senioru veselību, ir vienlaikus daudzu slimību pastāvēšana, tāpēc atveseļošanās aizņem ilgu laiku</w:t>
      </w:r>
      <w:r w:rsidR="00325FFF" w:rsidRPr="002869FF">
        <w:rPr>
          <w:rFonts w:ascii="Times New Roman" w:hAnsi="Times New Roman" w:cs="Times New Roman"/>
          <w:sz w:val="24"/>
          <w:szCs w:val="24"/>
        </w:rPr>
        <w:t>. Pavadot daudz laika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 slimnīc</w:t>
      </w:r>
      <w:r w:rsidR="00325FFF" w:rsidRPr="002869FF">
        <w:rPr>
          <w:rFonts w:ascii="Times New Roman" w:hAnsi="Times New Roman" w:cs="Times New Roman"/>
          <w:sz w:val="24"/>
          <w:szCs w:val="24"/>
        </w:rPr>
        <w:t>ā</w:t>
      </w:r>
      <w:r w:rsidR="00F4764A" w:rsidRPr="002869FF">
        <w:rPr>
          <w:rFonts w:ascii="Times New Roman" w:hAnsi="Times New Roman" w:cs="Times New Roman"/>
          <w:sz w:val="24"/>
          <w:szCs w:val="24"/>
        </w:rPr>
        <w:t xml:space="preserve">, </w:t>
      </w:r>
      <w:r w:rsidR="00325FFF" w:rsidRPr="002869FF">
        <w:rPr>
          <w:rFonts w:ascii="Times New Roman" w:hAnsi="Times New Roman" w:cs="Times New Roman"/>
          <w:sz w:val="24"/>
          <w:szCs w:val="24"/>
        </w:rPr>
        <w:t>seniori zaudē sakarus ar līdzcilvēkiem, radiem un draugiem</w:t>
      </w:r>
      <w:r w:rsidRPr="002869FF">
        <w:rPr>
          <w:rFonts w:ascii="Times New Roman" w:hAnsi="Times New Roman" w:cs="Times New Roman"/>
          <w:sz w:val="24"/>
          <w:szCs w:val="24"/>
        </w:rPr>
        <w:t>.</w:t>
      </w:r>
    </w:p>
    <w:p w14:paraId="3DAF929C" w14:textId="1E7BC4F5" w:rsidR="0007143C" w:rsidRPr="002869FF" w:rsidRDefault="00487F79" w:rsidP="00854233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 xml:space="preserve">3. </w:t>
      </w:r>
      <w:r w:rsidR="004137AF" w:rsidRPr="002869FF">
        <w:rPr>
          <w:rFonts w:ascii="Times New Roman" w:hAnsi="Times New Roman" w:cs="Times New Roman"/>
          <w:b/>
          <w:bCs/>
          <w:sz w:val="24"/>
          <w:szCs w:val="24"/>
        </w:rPr>
        <w:t>Vientulība un sociālā izolācija</w:t>
      </w:r>
      <w:r w:rsidRPr="002869FF">
        <w:rPr>
          <w:rFonts w:ascii="Times New Roman" w:hAnsi="Times New Roman" w:cs="Times New Roman"/>
          <w:b/>
          <w:bCs/>
          <w:sz w:val="24"/>
          <w:szCs w:val="24"/>
        </w:rPr>
        <w:t xml:space="preserve"> nogalina</w:t>
      </w:r>
    </w:p>
    <w:p w14:paraId="0C13FFAC" w14:textId="0CA3EA2D" w:rsidR="00487F79" w:rsidRPr="002869FF" w:rsidRDefault="003D1CCA" w:rsidP="00CA2481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Vientulība ir tāda dzīves situācija, k</w:t>
      </w:r>
      <w:r w:rsidR="00111FB2" w:rsidRPr="002869FF">
        <w:rPr>
          <w:rFonts w:ascii="Times New Roman" w:hAnsi="Times New Roman" w:cs="Times New Roman"/>
          <w:sz w:val="24"/>
          <w:szCs w:val="24"/>
        </w:rPr>
        <w:t xml:space="preserve">as </w:t>
      </w:r>
      <w:r w:rsidRPr="002869FF">
        <w:rPr>
          <w:rFonts w:ascii="Times New Roman" w:hAnsi="Times New Roman" w:cs="Times New Roman"/>
          <w:sz w:val="24"/>
          <w:szCs w:val="24"/>
        </w:rPr>
        <w:t>noved pie senioru dzīves kvalitātes pasliktināšanās.</w:t>
      </w:r>
      <w:r w:rsidR="00CA2481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sz w:val="24"/>
          <w:szCs w:val="24"/>
        </w:rPr>
        <w:t>V</w:t>
      </w:r>
      <w:r w:rsidR="00487F79" w:rsidRPr="002869FF">
        <w:rPr>
          <w:rFonts w:ascii="Times New Roman" w:hAnsi="Times New Roman" w:cs="Times New Roman"/>
          <w:sz w:val="24"/>
          <w:szCs w:val="24"/>
        </w:rPr>
        <w:t>ientulība</w:t>
      </w:r>
      <w:r w:rsidRPr="002869FF">
        <w:rPr>
          <w:rFonts w:ascii="Times New Roman" w:hAnsi="Times New Roman" w:cs="Times New Roman"/>
          <w:sz w:val="24"/>
          <w:szCs w:val="24"/>
        </w:rPr>
        <w:t xml:space="preserve"> vecumā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 var būt tikpat liels risks veselībai kā aptaukošanās, smēķēšana vai alkoholisms.</w:t>
      </w:r>
      <w:r w:rsidR="00CA2481" w:rsidRPr="002869FF">
        <w:rPr>
          <w:rFonts w:ascii="Times New Roman" w:hAnsi="Times New Roman" w:cs="Times New Roman"/>
          <w:sz w:val="24"/>
          <w:szCs w:val="24"/>
        </w:rPr>
        <w:t xml:space="preserve"> Vientulība var būt tikpat bīstama kā 15 cigarešu smēķēšana dienā.</w:t>
      </w:r>
    </w:p>
    <w:p w14:paraId="294C8CA8" w14:textId="5C1AE471" w:rsidR="00487F79" w:rsidRPr="002869FF" w:rsidRDefault="00CA2481" w:rsidP="00487F79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Ilgstoš</w:t>
      </w:r>
      <w:r w:rsidR="00111FB2" w:rsidRPr="002869FF">
        <w:rPr>
          <w:rFonts w:ascii="Times New Roman" w:hAnsi="Times New Roman" w:cs="Times New Roman"/>
          <w:sz w:val="24"/>
          <w:szCs w:val="24"/>
        </w:rPr>
        <w:t>a</w:t>
      </w:r>
      <w:r w:rsidR="00741E5B" w:rsidRPr="002869FF">
        <w:rPr>
          <w:rFonts w:ascii="Times New Roman" w:hAnsi="Times New Roman" w:cs="Times New Roman"/>
          <w:sz w:val="24"/>
          <w:szCs w:val="24"/>
        </w:rPr>
        <w:t xml:space="preserve"> vientulība un izolācija padara cilvēku par ārkārtīgi trauslu un ievainojamu. Šajā sakarā nav tādu ar </w:t>
      </w:r>
      <w:r w:rsidR="00550D55" w:rsidRPr="002869FF">
        <w:rPr>
          <w:rFonts w:ascii="Times New Roman" w:hAnsi="Times New Roman" w:cs="Times New Roman"/>
          <w:sz w:val="24"/>
          <w:szCs w:val="24"/>
        </w:rPr>
        <w:t xml:space="preserve">senioru </w:t>
      </w:r>
      <w:r w:rsidR="00741E5B" w:rsidRPr="002869FF">
        <w:rPr>
          <w:rFonts w:ascii="Times New Roman" w:hAnsi="Times New Roman" w:cs="Times New Roman"/>
          <w:sz w:val="24"/>
          <w:szCs w:val="24"/>
        </w:rPr>
        <w:t xml:space="preserve">dzīvi saistīto apstākļu, 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kurus </w:t>
      </w:r>
      <w:r w:rsidR="00741E5B" w:rsidRPr="002869FF">
        <w:rPr>
          <w:rFonts w:ascii="Times New Roman" w:hAnsi="Times New Roman" w:cs="Times New Roman"/>
          <w:sz w:val="24"/>
          <w:szCs w:val="24"/>
        </w:rPr>
        <w:t>varētu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 ignorēt vai uztvert vieglprātīgi.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Vientulība un izolācija </w:t>
      </w:r>
      <w:r w:rsidR="0044167E" w:rsidRPr="002869FF">
        <w:rPr>
          <w:rFonts w:ascii="Times New Roman" w:hAnsi="Times New Roman" w:cs="Times New Roman"/>
          <w:sz w:val="24"/>
          <w:szCs w:val="24"/>
        </w:rPr>
        <w:t xml:space="preserve">pasliktina ne tikai </w:t>
      </w:r>
      <w:r w:rsidR="00487F79" w:rsidRPr="002869FF">
        <w:rPr>
          <w:rFonts w:ascii="Times New Roman" w:hAnsi="Times New Roman" w:cs="Times New Roman"/>
          <w:sz w:val="24"/>
          <w:szCs w:val="24"/>
        </w:rPr>
        <w:t>fizisk</w:t>
      </w:r>
      <w:r w:rsidR="0044167E" w:rsidRPr="002869FF">
        <w:rPr>
          <w:rFonts w:ascii="Times New Roman" w:hAnsi="Times New Roman" w:cs="Times New Roman"/>
          <w:sz w:val="24"/>
          <w:szCs w:val="24"/>
        </w:rPr>
        <w:t>o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 veselīb</w:t>
      </w:r>
      <w:r w:rsidR="0044167E" w:rsidRPr="002869FF">
        <w:rPr>
          <w:rFonts w:ascii="Times New Roman" w:hAnsi="Times New Roman" w:cs="Times New Roman"/>
          <w:sz w:val="24"/>
          <w:szCs w:val="24"/>
        </w:rPr>
        <w:t>u</w:t>
      </w:r>
      <w:r w:rsidR="00487F79" w:rsidRPr="002869FF">
        <w:rPr>
          <w:rFonts w:ascii="Times New Roman" w:hAnsi="Times New Roman" w:cs="Times New Roman"/>
          <w:sz w:val="24"/>
          <w:szCs w:val="24"/>
        </w:rPr>
        <w:t>, bet arī nopietni ietekmē garīgo veselību.</w:t>
      </w:r>
      <w:r w:rsidR="007656C2" w:rsidRPr="002869FF">
        <w:rPr>
          <w:rFonts w:ascii="Times New Roman" w:hAnsi="Times New Roman" w:cs="Times New Roman"/>
          <w:sz w:val="24"/>
          <w:szCs w:val="24"/>
        </w:rPr>
        <w:t xml:space="preserve"> Senioriem, kuri cieš no vientulības, ir par 64% lielāks demences risks.</w:t>
      </w:r>
    </w:p>
    <w:p w14:paraId="631BA915" w14:textId="3C08E3AF" w:rsidR="00854233" w:rsidRPr="002869FF" w:rsidRDefault="007301C1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2869FF">
        <w:rPr>
          <w:rFonts w:ascii="Times New Roman" w:hAnsi="Times New Roman" w:cs="Times New Roman"/>
          <w:b/>
          <w:bCs/>
          <w:sz w:val="24"/>
          <w:szCs w:val="24"/>
        </w:rPr>
        <w:t>Covid-19 pandēmija un gados vecāki cilvēki</w:t>
      </w:r>
    </w:p>
    <w:p w14:paraId="1A90B5A5" w14:textId="34515E67" w:rsidR="00F552A1" w:rsidRPr="002869FF" w:rsidRDefault="00F001DE" w:rsidP="00F552A1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Covid</w:t>
      </w:r>
      <w:bookmarkStart w:id="0" w:name="_Hlk78560223"/>
      <w:r w:rsidRPr="002869FF">
        <w:rPr>
          <w:rFonts w:ascii="Times New Roman" w:hAnsi="Times New Roman" w:cs="Times New Roman"/>
          <w:sz w:val="24"/>
          <w:szCs w:val="24"/>
        </w:rPr>
        <w:t xml:space="preserve">-19 </w:t>
      </w:r>
      <w:bookmarkEnd w:id="0"/>
      <w:r w:rsidRPr="002869FF">
        <w:rPr>
          <w:rFonts w:ascii="Times New Roman" w:hAnsi="Times New Roman" w:cs="Times New Roman"/>
          <w:sz w:val="24"/>
          <w:szCs w:val="24"/>
        </w:rPr>
        <w:t>vīrusa izplatības uzliesmojumu Pasaules veselības organizācija pasludināja par pandēmiju 2020. gada 11. martā.  Saslimstot ar šo vīrusu</w:t>
      </w:r>
      <w:r w:rsidR="00316CD0" w:rsidRPr="002869FF">
        <w:rPr>
          <w:rFonts w:ascii="Times New Roman" w:hAnsi="Times New Roman" w:cs="Times New Roman"/>
          <w:sz w:val="24"/>
          <w:szCs w:val="24"/>
        </w:rPr>
        <w:t>,</w:t>
      </w:r>
      <w:r w:rsidRPr="002869FF">
        <w:rPr>
          <w:rFonts w:ascii="Times New Roman" w:hAnsi="Times New Roman" w:cs="Times New Roman"/>
          <w:sz w:val="24"/>
          <w:szCs w:val="24"/>
        </w:rPr>
        <w:t xml:space="preserve"> g</w:t>
      </w:r>
      <w:r w:rsidR="00487F79" w:rsidRPr="002869FF">
        <w:rPr>
          <w:rFonts w:ascii="Times New Roman" w:hAnsi="Times New Roman" w:cs="Times New Roman"/>
          <w:sz w:val="24"/>
          <w:szCs w:val="24"/>
        </w:rPr>
        <w:t>ados vec</w:t>
      </w:r>
      <w:r w:rsidRPr="002869FF">
        <w:rPr>
          <w:rFonts w:ascii="Times New Roman" w:hAnsi="Times New Roman" w:cs="Times New Roman"/>
          <w:sz w:val="24"/>
          <w:szCs w:val="24"/>
        </w:rPr>
        <w:t>iem cilvē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kiem </w:t>
      </w:r>
      <w:r w:rsidRPr="002869FF">
        <w:rPr>
          <w:rFonts w:ascii="Times New Roman" w:hAnsi="Times New Roman" w:cs="Times New Roman"/>
          <w:sz w:val="24"/>
          <w:szCs w:val="24"/>
        </w:rPr>
        <w:t>šajā krīzē nācās ciest visvairāk, jo tieši vecākā gadagājuma cilvēki izrādījās visneaizsargātākie.</w:t>
      </w:r>
      <w:r w:rsidR="008A37B1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F552A1" w:rsidRPr="002869FF">
        <w:rPr>
          <w:rFonts w:ascii="Times New Roman" w:hAnsi="Times New Roman" w:cs="Times New Roman"/>
          <w:sz w:val="24"/>
          <w:szCs w:val="24"/>
        </w:rPr>
        <w:t>Mēs pieredzējām, ka, viņiem ir ne tikai visaugstākais veselības komplikāciju risks, bet arī risks tapt vieniem no visvairāk izolētajiem un nošķirtajiem sociālās distancēšanās un ierobežojumu dēļ.</w:t>
      </w:r>
    </w:p>
    <w:p w14:paraId="388D8657" w14:textId="1211DA29" w:rsidR="00F552A1" w:rsidRPr="002869FF" w:rsidRDefault="00F552A1" w:rsidP="00487F79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Covid</w:t>
      </w:r>
      <w:r w:rsidR="00F001DE" w:rsidRPr="002869FF">
        <w:rPr>
          <w:rFonts w:ascii="Times New Roman" w:hAnsi="Times New Roman" w:cs="Times New Roman"/>
          <w:sz w:val="24"/>
          <w:szCs w:val="24"/>
        </w:rPr>
        <w:t>-19 pandēmijas</w:t>
      </w:r>
      <w:r w:rsidRPr="002869FF">
        <w:rPr>
          <w:rFonts w:ascii="Times New Roman" w:hAnsi="Times New Roman" w:cs="Times New Roman"/>
          <w:sz w:val="24"/>
          <w:szCs w:val="24"/>
        </w:rPr>
        <w:t xml:space="preserve"> ietekmē </w:t>
      </w:r>
      <w:r w:rsidR="00F001DE" w:rsidRPr="002869FF">
        <w:rPr>
          <w:rFonts w:ascii="Times New Roman" w:hAnsi="Times New Roman" w:cs="Times New Roman"/>
          <w:sz w:val="24"/>
          <w:szCs w:val="24"/>
        </w:rPr>
        <w:t xml:space="preserve">senioriem </w:t>
      </w:r>
      <w:r w:rsidRPr="002869FF">
        <w:rPr>
          <w:rFonts w:ascii="Times New Roman" w:hAnsi="Times New Roman" w:cs="Times New Roman"/>
          <w:sz w:val="24"/>
          <w:szCs w:val="24"/>
        </w:rPr>
        <w:t>pastiprinājusies vientulības sajūta</w:t>
      </w:r>
      <w:r w:rsidR="00F001DE" w:rsidRPr="002869FF">
        <w:rPr>
          <w:rFonts w:ascii="Times New Roman" w:hAnsi="Times New Roman" w:cs="Times New Roman"/>
          <w:sz w:val="24"/>
          <w:szCs w:val="24"/>
        </w:rPr>
        <w:t>,</w:t>
      </w:r>
      <w:r w:rsidR="007C28F3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F001DE" w:rsidRPr="002869FF">
        <w:rPr>
          <w:rFonts w:ascii="Times New Roman" w:hAnsi="Times New Roman" w:cs="Times New Roman"/>
          <w:sz w:val="24"/>
          <w:szCs w:val="24"/>
        </w:rPr>
        <w:t>pasliktināj</w:t>
      </w:r>
      <w:r w:rsidR="007C28F3" w:rsidRPr="002869FF">
        <w:rPr>
          <w:rFonts w:ascii="Times New Roman" w:hAnsi="Times New Roman" w:cs="Times New Roman"/>
          <w:sz w:val="24"/>
          <w:szCs w:val="24"/>
        </w:rPr>
        <w:t xml:space="preserve">usies </w:t>
      </w:r>
      <w:r w:rsidRPr="002869FF">
        <w:rPr>
          <w:rFonts w:ascii="Times New Roman" w:hAnsi="Times New Roman" w:cs="Times New Roman"/>
          <w:sz w:val="24"/>
          <w:szCs w:val="24"/>
        </w:rPr>
        <w:t>psihiskā veselība un psiholoģiskā noturība</w:t>
      </w:r>
      <w:r w:rsidR="00F001DE" w:rsidRPr="002869FF">
        <w:rPr>
          <w:rFonts w:ascii="Times New Roman" w:hAnsi="Times New Roman" w:cs="Times New Roman"/>
          <w:sz w:val="24"/>
          <w:szCs w:val="24"/>
        </w:rPr>
        <w:t>.</w:t>
      </w:r>
      <w:r w:rsidRPr="002869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22D316" w14:textId="0989E24D" w:rsidR="00B62B16" w:rsidRPr="002869FF" w:rsidRDefault="00C03DA0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Karantīna, distancēšanās un sociālā izolācija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sz w:val="24"/>
          <w:szCs w:val="24"/>
        </w:rPr>
        <w:t>palielin</w:t>
      </w:r>
      <w:r w:rsidR="00301B50" w:rsidRPr="002869FF">
        <w:rPr>
          <w:rFonts w:ascii="Times New Roman" w:hAnsi="Times New Roman" w:cs="Times New Roman"/>
          <w:sz w:val="24"/>
          <w:szCs w:val="24"/>
        </w:rPr>
        <w:t>a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548089"/>
      <w:r w:rsidRPr="002869FF">
        <w:rPr>
          <w:rFonts w:ascii="Times New Roman" w:hAnsi="Times New Roman" w:cs="Times New Roman"/>
          <w:sz w:val="24"/>
          <w:szCs w:val="24"/>
        </w:rPr>
        <w:t xml:space="preserve">emocionālo traucējumu </w:t>
      </w:r>
      <w:bookmarkEnd w:id="1"/>
      <w:r w:rsidRPr="002869FF">
        <w:rPr>
          <w:rFonts w:ascii="Times New Roman" w:hAnsi="Times New Roman" w:cs="Times New Roman"/>
          <w:sz w:val="24"/>
          <w:szCs w:val="24"/>
        </w:rPr>
        <w:t>riskus: trauksm</w:t>
      </w:r>
      <w:r w:rsidR="000404BE" w:rsidRPr="002869FF">
        <w:rPr>
          <w:rFonts w:ascii="Times New Roman" w:hAnsi="Times New Roman" w:cs="Times New Roman"/>
          <w:sz w:val="24"/>
          <w:szCs w:val="24"/>
        </w:rPr>
        <w:t>i</w:t>
      </w:r>
      <w:r w:rsidRPr="002869FF">
        <w:rPr>
          <w:rFonts w:ascii="Times New Roman" w:hAnsi="Times New Roman" w:cs="Times New Roman"/>
          <w:sz w:val="24"/>
          <w:szCs w:val="24"/>
        </w:rPr>
        <w:t>, dusmas, stres</w:t>
      </w:r>
      <w:r w:rsidR="000404BE" w:rsidRPr="002869FF">
        <w:rPr>
          <w:rFonts w:ascii="Times New Roman" w:hAnsi="Times New Roman" w:cs="Times New Roman"/>
          <w:sz w:val="24"/>
          <w:szCs w:val="24"/>
        </w:rPr>
        <w:t>u</w:t>
      </w:r>
      <w:r w:rsidRPr="002869FF">
        <w:rPr>
          <w:rFonts w:ascii="Times New Roman" w:hAnsi="Times New Roman" w:cs="Times New Roman"/>
          <w:sz w:val="24"/>
          <w:szCs w:val="24"/>
        </w:rPr>
        <w:t>, uzbudinājum</w:t>
      </w:r>
      <w:r w:rsidR="000404BE" w:rsidRPr="002869FF">
        <w:rPr>
          <w:rFonts w:ascii="Times New Roman" w:hAnsi="Times New Roman" w:cs="Times New Roman"/>
          <w:sz w:val="24"/>
          <w:szCs w:val="24"/>
        </w:rPr>
        <w:t>u</w:t>
      </w:r>
      <w:r w:rsidRPr="002869FF">
        <w:rPr>
          <w:rFonts w:ascii="Times New Roman" w:hAnsi="Times New Roman" w:cs="Times New Roman"/>
          <w:sz w:val="24"/>
          <w:szCs w:val="24"/>
        </w:rPr>
        <w:t>, depresij</w:t>
      </w:r>
      <w:r w:rsidR="000404BE" w:rsidRPr="002869FF">
        <w:rPr>
          <w:rFonts w:ascii="Times New Roman" w:hAnsi="Times New Roman" w:cs="Times New Roman"/>
          <w:sz w:val="24"/>
          <w:szCs w:val="24"/>
        </w:rPr>
        <w:t>u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. </w:t>
      </w:r>
      <w:r w:rsidR="00797E11" w:rsidRPr="002869FF">
        <w:rPr>
          <w:rFonts w:ascii="Times New Roman" w:hAnsi="Times New Roman" w:cs="Times New Roman"/>
          <w:sz w:val="24"/>
          <w:szCs w:val="24"/>
        </w:rPr>
        <w:t>Funkcionāl</w:t>
      </w:r>
      <w:r w:rsidR="009D2A73" w:rsidRPr="002869FF">
        <w:rPr>
          <w:rFonts w:ascii="Times New Roman" w:hAnsi="Times New Roman" w:cs="Times New Roman"/>
          <w:sz w:val="24"/>
          <w:szCs w:val="24"/>
        </w:rPr>
        <w:t>ie</w:t>
      </w:r>
      <w:r w:rsidR="00797E11" w:rsidRPr="002869FF">
        <w:rPr>
          <w:rFonts w:ascii="Times New Roman" w:hAnsi="Times New Roman" w:cs="Times New Roman"/>
          <w:sz w:val="24"/>
          <w:szCs w:val="24"/>
        </w:rPr>
        <w:t xml:space="preserve"> un kognitīv</w:t>
      </w:r>
      <w:r w:rsidR="009D2A73" w:rsidRPr="002869FF">
        <w:rPr>
          <w:rFonts w:ascii="Times New Roman" w:hAnsi="Times New Roman" w:cs="Times New Roman"/>
          <w:sz w:val="24"/>
          <w:szCs w:val="24"/>
        </w:rPr>
        <w:t>ie</w:t>
      </w:r>
      <w:r w:rsidR="00797E11" w:rsidRPr="002869FF">
        <w:rPr>
          <w:rFonts w:ascii="Times New Roman" w:hAnsi="Times New Roman" w:cs="Times New Roman"/>
          <w:sz w:val="24"/>
          <w:szCs w:val="24"/>
        </w:rPr>
        <w:t xml:space="preserve"> traucējum</w:t>
      </w:r>
      <w:r w:rsidR="009D2A73" w:rsidRPr="002869FF">
        <w:rPr>
          <w:rFonts w:ascii="Times New Roman" w:hAnsi="Times New Roman" w:cs="Times New Roman"/>
          <w:sz w:val="24"/>
          <w:szCs w:val="24"/>
        </w:rPr>
        <w:t>i</w:t>
      </w:r>
      <w:r w:rsidR="00797E11" w:rsidRPr="002869FF">
        <w:rPr>
          <w:rFonts w:ascii="Times New Roman" w:hAnsi="Times New Roman" w:cs="Times New Roman"/>
          <w:sz w:val="24"/>
          <w:szCs w:val="24"/>
        </w:rPr>
        <w:t xml:space="preserve"> vēl vairāk saasināj</w:t>
      </w:r>
      <w:r w:rsidR="009D2A73" w:rsidRPr="002869FF">
        <w:rPr>
          <w:rFonts w:ascii="Times New Roman" w:hAnsi="Times New Roman" w:cs="Times New Roman"/>
          <w:sz w:val="24"/>
          <w:szCs w:val="24"/>
        </w:rPr>
        <w:t>ās</w:t>
      </w:r>
      <w:r w:rsidR="00797E11" w:rsidRPr="002869FF">
        <w:rPr>
          <w:rFonts w:ascii="Times New Roman" w:hAnsi="Times New Roman" w:cs="Times New Roman"/>
          <w:sz w:val="24"/>
          <w:szCs w:val="24"/>
        </w:rPr>
        <w:t xml:space="preserve"> COVID-19 karantīna</w:t>
      </w:r>
      <w:r w:rsidR="000774EA" w:rsidRPr="002869FF">
        <w:rPr>
          <w:rFonts w:ascii="Times New Roman" w:hAnsi="Times New Roman" w:cs="Times New Roman"/>
          <w:sz w:val="24"/>
          <w:szCs w:val="24"/>
        </w:rPr>
        <w:t>s</w:t>
      </w:r>
      <w:r w:rsidR="00797E11" w:rsidRPr="002869FF">
        <w:rPr>
          <w:rFonts w:ascii="Times New Roman" w:hAnsi="Times New Roman" w:cs="Times New Roman"/>
          <w:sz w:val="24"/>
          <w:szCs w:val="24"/>
        </w:rPr>
        <w:t>, distancēšanās un sociālās izolācijas ietekm</w:t>
      </w:r>
      <w:r w:rsidR="009D2A73" w:rsidRPr="002869FF">
        <w:rPr>
          <w:rFonts w:ascii="Times New Roman" w:hAnsi="Times New Roman" w:cs="Times New Roman"/>
          <w:sz w:val="24"/>
          <w:szCs w:val="24"/>
        </w:rPr>
        <w:t xml:space="preserve">ē. 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Tāpēc vecāka gadagājuma </w:t>
      </w:r>
      <w:r w:rsidR="009D2A73" w:rsidRPr="002869FF">
        <w:rPr>
          <w:rFonts w:ascii="Times New Roman" w:hAnsi="Times New Roman" w:cs="Times New Roman"/>
          <w:sz w:val="24"/>
          <w:szCs w:val="24"/>
        </w:rPr>
        <w:t xml:space="preserve">cilvēkiem 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ar </w:t>
      </w:r>
      <w:r w:rsidR="009D2A73" w:rsidRPr="002869FF">
        <w:rPr>
          <w:rFonts w:ascii="Times New Roman" w:hAnsi="Times New Roman" w:cs="Times New Roman"/>
          <w:sz w:val="24"/>
          <w:szCs w:val="24"/>
        </w:rPr>
        <w:lastRenderedPageBreak/>
        <w:t xml:space="preserve">emocionāliem traucējumiem un </w:t>
      </w:r>
      <w:r w:rsidR="00487F79" w:rsidRPr="002869FF">
        <w:rPr>
          <w:rFonts w:ascii="Times New Roman" w:hAnsi="Times New Roman" w:cs="Times New Roman"/>
          <w:sz w:val="24"/>
          <w:szCs w:val="24"/>
        </w:rPr>
        <w:t>psihiskām saslimšanām un cilvēkiem ar demenci ir jāpievērš īpaša uzmanība.</w:t>
      </w:r>
    </w:p>
    <w:p w14:paraId="184A5781" w14:textId="790F1323" w:rsidR="00EF1314" w:rsidRPr="002869FF" w:rsidRDefault="00256694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5.</w:t>
      </w:r>
      <w:r w:rsidR="00FA7658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FA7658" w:rsidRPr="002869FF">
        <w:rPr>
          <w:rFonts w:ascii="Times New Roman" w:hAnsi="Times New Roman" w:cs="Times New Roman"/>
          <w:b/>
          <w:bCs/>
          <w:sz w:val="24"/>
          <w:szCs w:val="24"/>
        </w:rPr>
        <w:t>Kādas ir situācijas, kad senioriem nepieciešama palīdzība?</w:t>
      </w:r>
    </w:p>
    <w:p w14:paraId="52B19744" w14:textId="58F92545" w:rsidR="00487F79" w:rsidRPr="002869FF" w:rsidRDefault="00487F79" w:rsidP="00487F79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Lielāk</w:t>
      </w:r>
      <w:r w:rsidR="00E4719F" w:rsidRPr="002869FF">
        <w:rPr>
          <w:rFonts w:ascii="Times New Roman" w:hAnsi="Times New Roman" w:cs="Times New Roman"/>
          <w:sz w:val="24"/>
          <w:szCs w:val="24"/>
        </w:rPr>
        <w:t>ā</w:t>
      </w:r>
      <w:r w:rsidRPr="002869FF">
        <w:rPr>
          <w:rFonts w:ascii="Times New Roman" w:hAnsi="Times New Roman" w:cs="Times New Roman"/>
          <w:sz w:val="24"/>
          <w:szCs w:val="24"/>
        </w:rPr>
        <w:t xml:space="preserve"> daļ</w:t>
      </w:r>
      <w:r w:rsidR="00E4719F" w:rsidRPr="002869FF">
        <w:rPr>
          <w:rFonts w:ascii="Times New Roman" w:hAnsi="Times New Roman" w:cs="Times New Roman"/>
          <w:sz w:val="24"/>
          <w:szCs w:val="24"/>
        </w:rPr>
        <w:t>ā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E4719F" w:rsidRPr="002869FF">
        <w:rPr>
          <w:rFonts w:ascii="Times New Roman" w:hAnsi="Times New Roman" w:cs="Times New Roman"/>
          <w:sz w:val="24"/>
          <w:szCs w:val="24"/>
        </w:rPr>
        <w:t xml:space="preserve">senioru paši pārvalda savu dzīvi, tāpēc tiem </w:t>
      </w:r>
      <w:r w:rsidRPr="002869FF">
        <w:rPr>
          <w:rFonts w:ascii="Times New Roman" w:hAnsi="Times New Roman" w:cs="Times New Roman"/>
          <w:sz w:val="24"/>
          <w:szCs w:val="24"/>
        </w:rPr>
        <w:t>nav</w:t>
      </w:r>
      <w:r w:rsidR="00E4719F" w:rsidRPr="002869FF">
        <w:rPr>
          <w:rFonts w:ascii="Times New Roman" w:hAnsi="Times New Roman" w:cs="Times New Roman"/>
          <w:sz w:val="24"/>
          <w:szCs w:val="24"/>
        </w:rPr>
        <w:t xml:space="preserve"> īpaši</w:t>
      </w:r>
      <w:r w:rsidRPr="002869FF">
        <w:rPr>
          <w:rFonts w:ascii="Times New Roman" w:hAnsi="Times New Roman" w:cs="Times New Roman"/>
          <w:sz w:val="24"/>
          <w:szCs w:val="24"/>
        </w:rPr>
        <w:t xml:space="preserve"> vajadzīga palīdzība no citiem.</w:t>
      </w:r>
      <w:r w:rsidR="004F18B0" w:rsidRPr="002869FF">
        <w:rPr>
          <w:rFonts w:ascii="Times New Roman" w:hAnsi="Times New Roman" w:cs="Times New Roman"/>
          <w:sz w:val="24"/>
          <w:szCs w:val="24"/>
        </w:rPr>
        <w:t xml:space="preserve"> D</w:t>
      </w:r>
      <w:r w:rsidRPr="002869FF">
        <w:rPr>
          <w:rFonts w:ascii="Times New Roman" w:hAnsi="Times New Roman" w:cs="Times New Roman"/>
          <w:sz w:val="24"/>
          <w:szCs w:val="24"/>
        </w:rPr>
        <w:t>audzi no viņiem ir diezgan aizņemti,</w:t>
      </w:r>
      <w:r w:rsidR="004F18B0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sz w:val="24"/>
          <w:szCs w:val="24"/>
        </w:rPr>
        <w:t>palīdzot sa</w:t>
      </w:r>
      <w:r w:rsidR="004F18B0" w:rsidRPr="002869FF">
        <w:rPr>
          <w:rFonts w:ascii="Times New Roman" w:hAnsi="Times New Roman" w:cs="Times New Roman"/>
          <w:sz w:val="24"/>
          <w:szCs w:val="24"/>
        </w:rPr>
        <w:t>viem bērniem, piemēram, pieskatot mazbērnus.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FA7658" w:rsidRPr="002869FF">
        <w:rPr>
          <w:rFonts w:ascii="Times New Roman" w:hAnsi="Times New Roman" w:cs="Times New Roman"/>
          <w:sz w:val="24"/>
          <w:szCs w:val="24"/>
        </w:rPr>
        <w:t>Tomēr a</w:t>
      </w:r>
      <w:r w:rsidR="004F18B0" w:rsidRPr="002869FF">
        <w:rPr>
          <w:rFonts w:ascii="Times New Roman" w:hAnsi="Times New Roman" w:cs="Times New Roman"/>
          <w:sz w:val="24"/>
          <w:szCs w:val="24"/>
        </w:rPr>
        <w:t>grāk vai vēlāk</w:t>
      </w:r>
      <w:r w:rsidRPr="002869FF">
        <w:rPr>
          <w:rFonts w:ascii="Times New Roman" w:hAnsi="Times New Roman" w:cs="Times New Roman"/>
          <w:sz w:val="24"/>
          <w:szCs w:val="24"/>
        </w:rPr>
        <w:t xml:space="preserve"> daudzi vecāka gadagājuma cilvēki</w:t>
      </w:r>
      <w:r w:rsidR="004F18B0" w:rsidRPr="002869FF">
        <w:rPr>
          <w:rFonts w:ascii="Times New Roman" w:hAnsi="Times New Roman" w:cs="Times New Roman"/>
          <w:sz w:val="24"/>
          <w:szCs w:val="24"/>
        </w:rPr>
        <w:t xml:space="preserve"> sastopas ar situāciju, kad viņiem ir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4F18B0" w:rsidRPr="002869FF">
        <w:rPr>
          <w:rFonts w:ascii="Times New Roman" w:hAnsi="Times New Roman" w:cs="Times New Roman"/>
          <w:sz w:val="24"/>
          <w:szCs w:val="24"/>
        </w:rPr>
        <w:t>nepieciešama</w:t>
      </w:r>
      <w:r w:rsidRPr="002869FF">
        <w:rPr>
          <w:rFonts w:ascii="Times New Roman" w:hAnsi="Times New Roman" w:cs="Times New Roman"/>
          <w:sz w:val="24"/>
          <w:szCs w:val="24"/>
        </w:rPr>
        <w:t xml:space="preserve"> palīdzība</w:t>
      </w:r>
      <w:r w:rsidR="004F18B0" w:rsidRPr="002869FF">
        <w:rPr>
          <w:rFonts w:ascii="Times New Roman" w:hAnsi="Times New Roman" w:cs="Times New Roman"/>
          <w:sz w:val="24"/>
          <w:szCs w:val="24"/>
        </w:rPr>
        <w:t xml:space="preserve">. Vieniem šis brīdis pienāk vecumā virs 80 gadiem, bet citiem – virs 90 gadiem vai vēlāk. Tikai daži no ilgdzīvotājiem spēj patstāvīgi pilnvērtīgi nodzīvot līdz mūža galam. </w:t>
      </w:r>
    </w:p>
    <w:p w14:paraId="10208018" w14:textId="49971F5E" w:rsidR="00487F79" w:rsidRPr="002869FF" w:rsidRDefault="00B86189" w:rsidP="00487F79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Kad cilvēks apzinās, ka viņam dzīvē ir nepieciešams palīgs vai asistents, rodas jautājums – kurš tas varētu būt? Bieži vien par tādiem kļūst ģimenes locekļi</w:t>
      </w:r>
      <w:r w:rsidR="00487F79" w:rsidRPr="002869FF">
        <w:rPr>
          <w:rFonts w:ascii="Times New Roman" w:hAnsi="Times New Roman" w:cs="Times New Roman"/>
          <w:sz w:val="24"/>
          <w:szCs w:val="24"/>
        </w:rPr>
        <w:t>: laulātie, pieauguši</w:t>
      </w:r>
      <w:r w:rsidRPr="002869FF">
        <w:rPr>
          <w:rFonts w:ascii="Times New Roman" w:hAnsi="Times New Roman" w:cs="Times New Roman"/>
          <w:sz w:val="24"/>
          <w:szCs w:val="24"/>
        </w:rPr>
        <w:t>e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 bērni, māsas, brāļadēli vai brāļameitas, mazbērni u</w:t>
      </w:r>
      <w:r w:rsidR="00996CAB" w:rsidRPr="002869FF">
        <w:rPr>
          <w:rFonts w:ascii="Times New Roman" w:hAnsi="Times New Roman" w:cs="Times New Roman"/>
          <w:sz w:val="24"/>
          <w:szCs w:val="24"/>
        </w:rPr>
        <w:t>.c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. </w:t>
      </w:r>
      <w:r w:rsidR="002A2BAE" w:rsidRPr="002869FF">
        <w:rPr>
          <w:rFonts w:ascii="Times New Roman" w:hAnsi="Times New Roman" w:cs="Times New Roman"/>
          <w:sz w:val="24"/>
          <w:szCs w:val="24"/>
        </w:rPr>
        <w:t>Šāds</w:t>
      </w:r>
      <w:r w:rsidR="00EA5CB7" w:rsidRPr="002869FF">
        <w:rPr>
          <w:rFonts w:ascii="Times New Roman" w:hAnsi="Times New Roman" w:cs="Times New Roman"/>
          <w:sz w:val="24"/>
          <w:szCs w:val="24"/>
        </w:rPr>
        <w:t xml:space="preserve"> neapmaksātais</w:t>
      </w:r>
      <w:r w:rsidR="002A2BAE" w:rsidRPr="002869FF">
        <w:rPr>
          <w:rFonts w:ascii="Times New Roman" w:hAnsi="Times New Roman" w:cs="Times New Roman"/>
          <w:sz w:val="24"/>
          <w:szCs w:val="24"/>
        </w:rPr>
        <w:t xml:space="preserve"> darbs ir ļoti nozīmīgs ģimenes labklājības saglabāšanai. Īpaši tādā atkarības pakāpē, kad seniors pieprasa nepārtrauktu palīdzību un uzmanību.</w:t>
      </w:r>
    </w:p>
    <w:p w14:paraId="7E215143" w14:textId="606A8B14" w:rsidR="00487F79" w:rsidRPr="002869FF" w:rsidRDefault="005A21F2" w:rsidP="00487F79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Situācijas var būt sekojoš</w:t>
      </w:r>
      <w:r w:rsidR="00CC3471" w:rsidRPr="002869FF">
        <w:rPr>
          <w:rFonts w:ascii="Times New Roman" w:hAnsi="Times New Roman" w:cs="Times New Roman"/>
          <w:sz w:val="24"/>
          <w:szCs w:val="24"/>
        </w:rPr>
        <w:t>a</w:t>
      </w:r>
      <w:r w:rsidRPr="002869FF">
        <w:rPr>
          <w:rFonts w:ascii="Times New Roman" w:hAnsi="Times New Roman" w:cs="Times New Roman"/>
          <w:sz w:val="24"/>
          <w:szCs w:val="24"/>
        </w:rPr>
        <w:t>s</w:t>
      </w:r>
      <w:r w:rsidR="00487F79" w:rsidRPr="002869FF">
        <w:rPr>
          <w:rFonts w:ascii="Times New Roman" w:hAnsi="Times New Roman" w:cs="Times New Roman"/>
          <w:sz w:val="24"/>
          <w:szCs w:val="24"/>
        </w:rPr>
        <w:t>:</w:t>
      </w:r>
      <w:r w:rsidR="00FC7F10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487F79" w:rsidRPr="002869FF">
        <w:rPr>
          <w:rFonts w:ascii="Times New Roman" w:hAnsi="Times New Roman" w:cs="Times New Roman"/>
          <w:sz w:val="24"/>
          <w:szCs w:val="24"/>
        </w:rPr>
        <w:t>gados vecāka</w:t>
      </w:r>
      <w:r w:rsidRPr="002869FF">
        <w:rPr>
          <w:rFonts w:ascii="Times New Roman" w:hAnsi="Times New Roman" w:cs="Times New Roman"/>
          <w:sz w:val="24"/>
          <w:szCs w:val="24"/>
        </w:rPr>
        <w:t>m cilvēkam ir Alcheimera slimība</w:t>
      </w:r>
      <w:r w:rsidR="00487F79" w:rsidRPr="002869FF">
        <w:rPr>
          <w:rFonts w:ascii="Times New Roman" w:hAnsi="Times New Roman" w:cs="Times New Roman"/>
          <w:sz w:val="24"/>
          <w:szCs w:val="24"/>
        </w:rPr>
        <w:t>,</w:t>
      </w:r>
      <w:r w:rsidRPr="002869FF">
        <w:rPr>
          <w:rFonts w:ascii="Times New Roman" w:hAnsi="Times New Roman" w:cs="Times New Roman"/>
          <w:sz w:val="24"/>
          <w:szCs w:val="24"/>
        </w:rPr>
        <w:t xml:space="preserve"> līdz ar to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 sāk attīstīties demen</w:t>
      </w:r>
      <w:r w:rsidRPr="002869FF">
        <w:rPr>
          <w:rFonts w:ascii="Times New Roman" w:hAnsi="Times New Roman" w:cs="Times New Roman"/>
          <w:sz w:val="24"/>
          <w:szCs w:val="24"/>
        </w:rPr>
        <w:t>c</w:t>
      </w:r>
      <w:r w:rsidR="005F0408" w:rsidRPr="002869FF">
        <w:rPr>
          <w:rFonts w:ascii="Times New Roman" w:hAnsi="Times New Roman" w:cs="Times New Roman"/>
          <w:sz w:val="24"/>
          <w:szCs w:val="24"/>
        </w:rPr>
        <w:t>e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; </w:t>
      </w:r>
      <w:r w:rsidRPr="002869FF">
        <w:rPr>
          <w:rFonts w:ascii="Times New Roman" w:hAnsi="Times New Roman" w:cs="Times New Roman"/>
          <w:sz w:val="24"/>
          <w:szCs w:val="24"/>
        </w:rPr>
        <w:t>Progresējošas hroniskas slimības (piemēram, sirds mazspēja), kas ierobežo ikdienas funkcionālās spējas un/vai noved pie hospitalizācijas;</w:t>
      </w:r>
      <w:r w:rsidR="00FC7F10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sz w:val="24"/>
          <w:szCs w:val="24"/>
        </w:rPr>
        <w:t>Ārkārt</w:t>
      </w:r>
      <w:r w:rsidR="00662ABA" w:rsidRPr="002869FF">
        <w:rPr>
          <w:rFonts w:ascii="Times New Roman" w:hAnsi="Times New Roman" w:cs="Times New Roman"/>
          <w:sz w:val="24"/>
          <w:szCs w:val="24"/>
        </w:rPr>
        <w:t xml:space="preserve">ējas </w:t>
      </w:r>
      <w:r w:rsidRPr="002869FF">
        <w:rPr>
          <w:rFonts w:ascii="Times New Roman" w:hAnsi="Times New Roman" w:cs="Times New Roman"/>
          <w:sz w:val="24"/>
          <w:szCs w:val="24"/>
        </w:rPr>
        <w:t>situācijas – kritieni, insulti, citas veselības problēmas</w:t>
      </w:r>
      <w:r w:rsidR="00FC7F10" w:rsidRPr="002869FF">
        <w:rPr>
          <w:rFonts w:ascii="Times New Roman" w:hAnsi="Times New Roman" w:cs="Times New Roman"/>
          <w:sz w:val="24"/>
          <w:szCs w:val="24"/>
        </w:rPr>
        <w:t>;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sz w:val="24"/>
          <w:szCs w:val="24"/>
        </w:rPr>
        <w:t>Grūtības atgūties no hospitalizācijas, īpaši tad, ja cilvēkam ir delīrijs vai citas komplikācijas</w:t>
      </w:r>
      <w:r w:rsidR="00487F79" w:rsidRPr="002869FF">
        <w:rPr>
          <w:rFonts w:ascii="Times New Roman" w:hAnsi="Times New Roman" w:cs="Times New Roman"/>
          <w:sz w:val="24"/>
          <w:szCs w:val="24"/>
        </w:rPr>
        <w:t xml:space="preserve">; </w:t>
      </w:r>
      <w:r w:rsidRPr="002869FF">
        <w:rPr>
          <w:rFonts w:ascii="Times New Roman" w:hAnsi="Times New Roman" w:cs="Times New Roman"/>
          <w:sz w:val="24"/>
          <w:szCs w:val="24"/>
        </w:rPr>
        <w:t>Liels vecums, kas var izraisīt vispārējo trauslumu un fiziskās izturības zudumu</w:t>
      </w:r>
      <w:r w:rsidR="00C846F2" w:rsidRPr="002869FF">
        <w:rPr>
          <w:rFonts w:ascii="Times New Roman" w:hAnsi="Times New Roman" w:cs="Times New Roman"/>
          <w:sz w:val="24"/>
          <w:szCs w:val="24"/>
        </w:rPr>
        <w:t>;</w:t>
      </w:r>
      <w:r w:rsidRPr="002869FF">
        <w:rPr>
          <w:rFonts w:ascii="Times New Roman" w:hAnsi="Times New Roman" w:cs="Times New Roman"/>
          <w:sz w:val="24"/>
          <w:szCs w:val="24"/>
        </w:rPr>
        <w:t xml:space="preserve"> Ar vecumu saistītās kognitīvās izmaiņas, kas ievērojami palielina demences attīstības risku</w:t>
      </w:r>
      <w:r w:rsidR="00C846F2" w:rsidRPr="002869FF">
        <w:rPr>
          <w:rFonts w:ascii="Times New Roman" w:hAnsi="Times New Roman" w:cs="Times New Roman"/>
          <w:sz w:val="24"/>
          <w:szCs w:val="24"/>
        </w:rPr>
        <w:t>.</w:t>
      </w:r>
    </w:p>
    <w:p w14:paraId="79D636CB" w14:textId="21C0E4ED" w:rsidR="00487F79" w:rsidRPr="002869FF" w:rsidRDefault="00487F79" w:rsidP="00C655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Lielākā daļa cilvēku ir</w:t>
      </w:r>
      <w:r w:rsidR="005A21F2" w:rsidRPr="002869FF">
        <w:rPr>
          <w:rFonts w:ascii="Times New Roman" w:hAnsi="Times New Roman" w:cs="Times New Roman"/>
          <w:sz w:val="24"/>
          <w:szCs w:val="24"/>
        </w:rPr>
        <w:t xml:space="preserve"> gatavi palīdzēt saviem radiniekiem, kad tas ir nepieciešams. Viņi uzņemas pienākumus, kaut tas no viņiem prasa milzīgu slodzi un savas prof</w:t>
      </w:r>
      <w:r w:rsidR="004A778E" w:rsidRPr="002869FF">
        <w:rPr>
          <w:rFonts w:ascii="Times New Roman" w:hAnsi="Times New Roman" w:cs="Times New Roman"/>
          <w:sz w:val="24"/>
          <w:szCs w:val="24"/>
        </w:rPr>
        <w:t>e</w:t>
      </w:r>
      <w:r w:rsidR="005A21F2" w:rsidRPr="002869FF">
        <w:rPr>
          <w:rFonts w:ascii="Times New Roman" w:hAnsi="Times New Roman" w:cs="Times New Roman"/>
          <w:sz w:val="24"/>
          <w:szCs w:val="24"/>
        </w:rPr>
        <w:t xml:space="preserve">sionālās dzīves ierobežošanu. Ir nepieciešams rūpīgi izvērtēt, vai </w:t>
      </w:r>
      <w:r w:rsidR="00387AFA" w:rsidRPr="002869FF">
        <w:rPr>
          <w:rFonts w:ascii="Times New Roman" w:hAnsi="Times New Roman" w:cs="Times New Roman"/>
          <w:sz w:val="24"/>
          <w:szCs w:val="24"/>
        </w:rPr>
        <w:t>ģimenes locekļiem ir pa spēkam tikt galā ar šo slodzi, vai ir nepieciešams vērsties pēc prof</w:t>
      </w:r>
      <w:r w:rsidR="00BE7488" w:rsidRPr="002869FF">
        <w:rPr>
          <w:rFonts w:ascii="Times New Roman" w:hAnsi="Times New Roman" w:cs="Times New Roman"/>
          <w:sz w:val="24"/>
          <w:szCs w:val="24"/>
        </w:rPr>
        <w:t>e</w:t>
      </w:r>
      <w:r w:rsidR="00387AFA" w:rsidRPr="002869FF">
        <w:rPr>
          <w:rFonts w:ascii="Times New Roman" w:hAnsi="Times New Roman" w:cs="Times New Roman"/>
          <w:sz w:val="24"/>
          <w:szCs w:val="24"/>
        </w:rPr>
        <w:t>sionālās aprūpes speciālistiem.</w:t>
      </w:r>
    </w:p>
    <w:p w14:paraId="52775A3A" w14:textId="22DD2D9D" w:rsidR="008741C9" w:rsidRPr="002869FF" w:rsidRDefault="008741C9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6.</w:t>
      </w:r>
      <w:r w:rsidR="00F05530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F05530" w:rsidRPr="002869FF">
        <w:rPr>
          <w:rFonts w:ascii="Times New Roman" w:hAnsi="Times New Roman" w:cs="Times New Roman"/>
          <w:b/>
          <w:bCs/>
          <w:sz w:val="24"/>
          <w:szCs w:val="24"/>
        </w:rPr>
        <w:t>Pašpalīdzības un atbalsta grupu priekšrocības</w:t>
      </w:r>
    </w:p>
    <w:p w14:paraId="748B3989" w14:textId="069F032E" w:rsidR="00BB6E7B" w:rsidRPr="002869FF" w:rsidRDefault="006E6FA2" w:rsidP="00EC00E2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Ikdienas dzīvē būt patstāvīgam un neatkarīgam pieaugušajam nenozīmē</w:t>
      </w:r>
      <w:r w:rsidR="00B82141" w:rsidRPr="002869FF">
        <w:rPr>
          <w:rFonts w:ascii="Times New Roman" w:hAnsi="Times New Roman" w:cs="Times New Roman"/>
          <w:sz w:val="24"/>
          <w:szCs w:val="24"/>
        </w:rPr>
        <w:t>, ka vienmēr jātiek galā pašam ar savām problēmām</w:t>
      </w:r>
      <w:r w:rsidRPr="002869FF">
        <w:rPr>
          <w:rFonts w:ascii="Times New Roman" w:hAnsi="Times New Roman" w:cs="Times New Roman"/>
          <w:sz w:val="24"/>
          <w:szCs w:val="24"/>
        </w:rPr>
        <w:t>.</w:t>
      </w:r>
      <w:r w:rsidR="006022B4" w:rsidRPr="002869FF">
        <w:rPr>
          <w:rFonts w:ascii="Times New Roman" w:hAnsi="Times New Roman" w:cs="Times New Roman"/>
          <w:sz w:val="24"/>
          <w:szCs w:val="24"/>
        </w:rPr>
        <w:t xml:space="preserve"> Pasaules v</w:t>
      </w:r>
      <w:r w:rsidRPr="002869FF">
        <w:rPr>
          <w:rFonts w:ascii="Times New Roman" w:hAnsi="Times New Roman" w:cs="Times New Roman"/>
          <w:sz w:val="24"/>
          <w:szCs w:val="24"/>
        </w:rPr>
        <w:t xml:space="preserve">ispārpieņemtajā praksē pastāv tādas </w:t>
      </w:r>
      <w:r w:rsidR="006022B4" w:rsidRPr="002869FF">
        <w:rPr>
          <w:rFonts w:ascii="Times New Roman" w:hAnsi="Times New Roman" w:cs="Times New Roman"/>
          <w:sz w:val="24"/>
          <w:szCs w:val="24"/>
        </w:rPr>
        <w:t xml:space="preserve">atbalsta </w:t>
      </w:r>
      <w:r w:rsidRPr="002869FF">
        <w:rPr>
          <w:rFonts w:ascii="Times New Roman" w:hAnsi="Times New Roman" w:cs="Times New Roman"/>
          <w:sz w:val="24"/>
          <w:szCs w:val="24"/>
        </w:rPr>
        <w:t xml:space="preserve">grupas, kurās pulcējas </w:t>
      </w:r>
      <w:r w:rsidR="00B82141" w:rsidRPr="002869FF">
        <w:rPr>
          <w:rFonts w:ascii="Times New Roman" w:hAnsi="Times New Roman" w:cs="Times New Roman"/>
          <w:sz w:val="24"/>
          <w:szCs w:val="24"/>
        </w:rPr>
        <w:t xml:space="preserve">līdzīgās grūtībās </w:t>
      </w:r>
      <w:r w:rsidR="00475017" w:rsidRPr="002869FF">
        <w:rPr>
          <w:rFonts w:ascii="Times New Roman" w:hAnsi="Times New Roman" w:cs="Times New Roman"/>
          <w:sz w:val="24"/>
          <w:szCs w:val="24"/>
        </w:rPr>
        <w:t xml:space="preserve">nonākušie </w:t>
      </w:r>
      <w:r w:rsidRPr="002869FF">
        <w:rPr>
          <w:rFonts w:ascii="Times New Roman" w:hAnsi="Times New Roman" w:cs="Times New Roman"/>
          <w:sz w:val="24"/>
          <w:szCs w:val="24"/>
        </w:rPr>
        <w:t xml:space="preserve">cilvēki. </w:t>
      </w:r>
      <w:r w:rsidR="006022B4" w:rsidRPr="002869FF">
        <w:rPr>
          <w:rFonts w:ascii="Times New Roman" w:hAnsi="Times New Roman" w:cs="Times New Roman"/>
          <w:sz w:val="24"/>
          <w:szCs w:val="24"/>
        </w:rPr>
        <w:t>Tie var būt tādi cilvēki, kuriem ir</w:t>
      </w:r>
      <w:r w:rsidR="00EC00E2" w:rsidRPr="002869FF">
        <w:rPr>
          <w:rFonts w:ascii="Times New Roman" w:hAnsi="Times New Roman" w:cs="Times New Roman"/>
          <w:sz w:val="24"/>
          <w:szCs w:val="24"/>
        </w:rPr>
        <w:t xml:space="preserve"> Alcheimera, Parkinsona </w:t>
      </w:r>
      <w:r w:rsidR="00B82141" w:rsidRPr="002869FF">
        <w:rPr>
          <w:rFonts w:ascii="Times New Roman" w:hAnsi="Times New Roman" w:cs="Times New Roman"/>
          <w:sz w:val="24"/>
          <w:szCs w:val="24"/>
        </w:rPr>
        <w:t>vai</w:t>
      </w:r>
      <w:r w:rsidR="00EC00E2" w:rsidRPr="002869FF">
        <w:rPr>
          <w:rFonts w:ascii="Times New Roman" w:hAnsi="Times New Roman" w:cs="Times New Roman"/>
          <w:sz w:val="24"/>
          <w:szCs w:val="24"/>
        </w:rPr>
        <w:t xml:space="preserve"> citas slimīb</w:t>
      </w:r>
      <w:r w:rsidR="00E51421" w:rsidRPr="002869FF">
        <w:rPr>
          <w:rFonts w:ascii="Times New Roman" w:hAnsi="Times New Roman" w:cs="Times New Roman"/>
          <w:sz w:val="24"/>
          <w:szCs w:val="24"/>
        </w:rPr>
        <w:t>as.</w:t>
      </w:r>
      <w:r w:rsidR="00681169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E51421" w:rsidRPr="002869FF">
        <w:rPr>
          <w:rFonts w:ascii="Times New Roman" w:hAnsi="Times New Roman" w:cs="Times New Roman"/>
          <w:sz w:val="24"/>
          <w:szCs w:val="24"/>
        </w:rPr>
        <w:t>Arī</w:t>
      </w:r>
      <w:r w:rsidR="00EC00E2" w:rsidRPr="002869FF">
        <w:rPr>
          <w:rFonts w:ascii="Times New Roman" w:hAnsi="Times New Roman" w:cs="Times New Roman"/>
          <w:sz w:val="24"/>
          <w:szCs w:val="24"/>
        </w:rPr>
        <w:t xml:space="preserve"> vecāka gadagājuma cilvēkiem </w:t>
      </w:r>
      <w:r w:rsidR="00E51421" w:rsidRPr="002869FF">
        <w:rPr>
          <w:rFonts w:ascii="Times New Roman" w:hAnsi="Times New Roman" w:cs="Times New Roman"/>
          <w:sz w:val="24"/>
          <w:szCs w:val="24"/>
        </w:rPr>
        <w:t>šādas grupas var sniegt daudz</w:t>
      </w:r>
      <w:r w:rsidR="00EC00E2" w:rsidRPr="002869FF">
        <w:rPr>
          <w:rFonts w:ascii="Times New Roman" w:hAnsi="Times New Roman" w:cs="Times New Roman"/>
          <w:sz w:val="24"/>
          <w:szCs w:val="24"/>
        </w:rPr>
        <w:t xml:space="preserve"> priekšrocību </w:t>
      </w:r>
      <w:r w:rsidR="00E51421" w:rsidRPr="002869FF">
        <w:rPr>
          <w:rFonts w:ascii="Times New Roman" w:hAnsi="Times New Roman" w:cs="Times New Roman"/>
          <w:sz w:val="24"/>
          <w:szCs w:val="24"/>
        </w:rPr>
        <w:t xml:space="preserve">situācijās, kad nav iespējams saņemt atbalstu no ģimenes </w:t>
      </w:r>
      <w:r w:rsidR="00EC00E2" w:rsidRPr="002869FF">
        <w:rPr>
          <w:rFonts w:ascii="Times New Roman" w:hAnsi="Times New Roman" w:cs="Times New Roman"/>
          <w:sz w:val="24"/>
          <w:szCs w:val="24"/>
        </w:rPr>
        <w:t>locekļiem.</w:t>
      </w:r>
    </w:p>
    <w:p w14:paraId="31AB3ADC" w14:textId="17DC62D2" w:rsidR="00EC00E2" w:rsidRPr="002869FF" w:rsidRDefault="00EC00E2" w:rsidP="00EC00E2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Šo atbalsta grupu form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as mēdz būt atšķirīgas. Tās var </w:t>
      </w:r>
      <w:r w:rsidR="00B82141" w:rsidRPr="002869FF">
        <w:rPr>
          <w:rFonts w:ascii="Times New Roman" w:hAnsi="Times New Roman" w:cs="Times New Roman"/>
          <w:sz w:val="24"/>
          <w:szCs w:val="24"/>
        </w:rPr>
        <w:t xml:space="preserve">būt organizētas uz īsu laika periodu, </w:t>
      </w:r>
      <w:r w:rsidR="00BB6E7B" w:rsidRPr="002869FF">
        <w:rPr>
          <w:rFonts w:ascii="Times New Roman" w:hAnsi="Times New Roman" w:cs="Times New Roman"/>
          <w:sz w:val="24"/>
          <w:szCs w:val="24"/>
        </w:rPr>
        <w:t>vai</w:t>
      </w:r>
      <w:r w:rsidR="00B82141" w:rsidRPr="002869FF">
        <w:rPr>
          <w:rFonts w:ascii="Times New Roman" w:hAnsi="Times New Roman" w:cs="Times New Roman"/>
          <w:sz w:val="24"/>
          <w:szCs w:val="24"/>
        </w:rPr>
        <w:t xml:space="preserve"> arī uz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 neierobežotu laiku. </w:t>
      </w:r>
      <w:r w:rsidR="00D17358" w:rsidRPr="002869FF">
        <w:rPr>
          <w:rFonts w:ascii="Times New Roman" w:hAnsi="Times New Roman" w:cs="Times New Roman"/>
          <w:sz w:val="24"/>
          <w:szCs w:val="24"/>
        </w:rPr>
        <w:t>Parasti,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 tās apvieno blakus</w:t>
      </w:r>
      <w:r w:rsidR="00562CDB" w:rsidRPr="002869FF">
        <w:rPr>
          <w:rFonts w:ascii="Times New Roman" w:hAnsi="Times New Roman" w:cs="Times New Roman"/>
          <w:sz w:val="24"/>
          <w:szCs w:val="24"/>
        </w:rPr>
        <w:t xml:space="preserve"> vai vienā rajonā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 dzīvojošos cilvēkus, jo tā ir visērtāk apmeklēt grupas sanāksmes. </w:t>
      </w:r>
    </w:p>
    <w:p w14:paraId="73041074" w14:textId="76E38641" w:rsidR="00EC00E2" w:rsidRPr="002869FF" w:rsidRDefault="00D17358" w:rsidP="00EC00E2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Bieži vien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B82141" w:rsidRPr="002869FF">
        <w:rPr>
          <w:rFonts w:ascii="Times New Roman" w:hAnsi="Times New Roman" w:cs="Times New Roman"/>
          <w:sz w:val="24"/>
          <w:szCs w:val="24"/>
        </w:rPr>
        <w:t>tādā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 grupā ir vadītājs vai koordinators, kuram ir </w:t>
      </w:r>
      <w:r w:rsidR="00B82141" w:rsidRPr="002869FF">
        <w:rPr>
          <w:rFonts w:ascii="Times New Roman" w:hAnsi="Times New Roman" w:cs="Times New Roman"/>
          <w:sz w:val="24"/>
          <w:szCs w:val="24"/>
        </w:rPr>
        <w:t>šādu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44784F" w:rsidRPr="002869FF">
        <w:rPr>
          <w:rFonts w:ascii="Times New Roman" w:hAnsi="Times New Roman" w:cs="Times New Roman"/>
          <w:sz w:val="24"/>
          <w:szCs w:val="24"/>
        </w:rPr>
        <w:t>uzdevumu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 risināšanas kompetence</w:t>
      </w:r>
      <w:r w:rsidR="00A93044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BB6E7B" w:rsidRPr="002869FF">
        <w:rPr>
          <w:rFonts w:ascii="Times New Roman" w:hAnsi="Times New Roman" w:cs="Times New Roman"/>
          <w:sz w:val="24"/>
          <w:szCs w:val="24"/>
        </w:rPr>
        <w:t>un darba pieredze ar grūtībā</w:t>
      </w:r>
      <w:r w:rsidR="00A93044" w:rsidRPr="002869FF">
        <w:rPr>
          <w:rFonts w:ascii="Times New Roman" w:hAnsi="Times New Roman" w:cs="Times New Roman"/>
          <w:sz w:val="24"/>
          <w:szCs w:val="24"/>
        </w:rPr>
        <w:t>s</w:t>
      </w:r>
      <w:r w:rsidR="00BB6E7B" w:rsidRPr="002869FF">
        <w:rPr>
          <w:rFonts w:ascii="Times New Roman" w:hAnsi="Times New Roman" w:cs="Times New Roman"/>
          <w:sz w:val="24"/>
          <w:szCs w:val="24"/>
        </w:rPr>
        <w:t xml:space="preserve"> nonākušajiem cilvēkiem. </w:t>
      </w:r>
    </w:p>
    <w:p w14:paraId="6D4DAD88" w14:textId="5EBD95A3" w:rsidR="00234B09" w:rsidRPr="002869FF" w:rsidRDefault="00EC00E2" w:rsidP="00234B09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 xml:space="preserve">Neatkarīgi </w:t>
      </w:r>
      <w:r w:rsidR="00AE4DD2" w:rsidRPr="002869FF">
        <w:rPr>
          <w:rFonts w:ascii="Times New Roman" w:hAnsi="Times New Roman" w:cs="Times New Roman"/>
          <w:sz w:val="24"/>
          <w:szCs w:val="24"/>
        </w:rPr>
        <w:t>no grupas locekļu skaita</w:t>
      </w:r>
      <w:r w:rsidRPr="002869FF">
        <w:rPr>
          <w:rFonts w:ascii="Times New Roman" w:hAnsi="Times New Roman" w:cs="Times New Roman"/>
          <w:sz w:val="24"/>
          <w:szCs w:val="24"/>
        </w:rPr>
        <w:t xml:space="preserve">, atbalsta grupas nodrošina </w:t>
      </w:r>
      <w:r w:rsidR="00AE4DD2" w:rsidRPr="002869FF">
        <w:rPr>
          <w:rFonts w:ascii="Times New Roman" w:hAnsi="Times New Roman" w:cs="Times New Roman"/>
          <w:sz w:val="24"/>
          <w:szCs w:val="24"/>
        </w:rPr>
        <w:t>emocionālo atbalstu cilvēkiem</w:t>
      </w:r>
      <w:r w:rsidRPr="002869FF">
        <w:rPr>
          <w:rFonts w:ascii="Times New Roman" w:hAnsi="Times New Roman" w:cs="Times New Roman"/>
          <w:sz w:val="24"/>
          <w:szCs w:val="24"/>
        </w:rPr>
        <w:t xml:space="preserve">, kuri dalās </w:t>
      </w:r>
      <w:r w:rsidR="00AE4DD2" w:rsidRPr="002869FF">
        <w:rPr>
          <w:rFonts w:ascii="Times New Roman" w:hAnsi="Times New Roman" w:cs="Times New Roman"/>
          <w:sz w:val="24"/>
          <w:szCs w:val="24"/>
        </w:rPr>
        <w:t>ar savām</w:t>
      </w:r>
      <w:r w:rsidRPr="002869FF">
        <w:rPr>
          <w:rFonts w:ascii="Times New Roman" w:hAnsi="Times New Roman" w:cs="Times New Roman"/>
          <w:sz w:val="24"/>
          <w:szCs w:val="24"/>
        </w:rPr>
        <w:t xml:space="preserve"> problēmās</w:t>
      </w:r>
      <w:r w:rsidR="00AE4DD2" w:rsidRPr="002869FF">
        <w:rPr>
          <w:rFonts w:ascii="Times New Roman" w:hAnsi="Times New Roman" w:cs="Times New Roman"/>
          <w:sz w:val="24"/>
          <w:szCs w:val="24"/>
        </w:rPr>
        <w:t>.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AE4DD2" w:rsidRPr="002869FF">
        <w:rPr>
          <w:rFonts w:ascii="Times New Roman" w:hAnsi="Times New Roman" w:cs="Times New Roman"/>
          <w:sz w:val="24"/>
          <w:szCs w:val="24"/>
        </w:rPr>
        <w:t xml:space="preserve">Tur arī ir iespējams iegūt </w:t>
      </w:r>
      <w:r w:rsidRPr="002869FF">
        <w:rPr>
          <w:rFonts w:ascii="Times New Roman" w:hAnsi="Times New Roman" w:cs="Times New Roman"/>
          <w:sz w:val="24"/>
          <w:szCs w:val="24"/>
        </w:rPr>
        <w:t>praktisk</w:t>
      </w:r>
      <w:r w:rsidR="00AE4DD2" w:rsidRPr="002869FF">
        <w:rPr>
          <w:rFonts w:ascii="Times New Roman" w:hAnsi="Times New Roman" w:cs="Times New Roman"/>
          <w:sz w:val="24"/>
          <w:szCs w:val="24"/>
        </w:rPr>
        <w:t>us</w:t>
      </w:r>
      <w:r w:rsidRPr="002869FF">
        <w:rPr>
          <w:rFonts w:ascii="Times New Roman" w:hAnsi="Times New Roman" w:cs="Times New Roman"/>
          <w:sz w:val="24"/>
          <w:szCs w:val="24"/>
        </w:rPr>
        <w:t xml:space="preserve"> padom</w:t>
      </w:r>
      <w:r w:rsidR="00AE4DD2" w:rsidRPr="002869FF">
        <w:rPr>
          <w:rFonts w:ascii="Times New Roman" w:hAnsi="Times New Roman" w:cs="Times New Roman"/>
          <w:sz w:val="24"/>
          <w:szCs w:val="24"/>
        </w:rPr>
        <w:t>us</w:t>
      </w:r>
      <w:r w:rsidRPr="002869FF">
        <w:rPr>
          <w:rFonts w:ascii="Times New Roman" w:hAnsi="Times New Roman" w:cs="Times New Roman"/>
          <w:sz w:val="24"/>
          <w:szCs w:val="24"/>
        </w:rPr>
        <w:t xml:space="preserve"> u</w:t>
      </w:r>
      <w:r w:rsidR="00B82141" w:rsidRPr="002869FF">
        <w:rPr>
          <w:rFonts w:ascii="Times New Roman" w:hAnsi="Times New Roman" w:cs="Times New Roman"/>
          <w:sz w:val="24"/>
          <w:szCs w:val="24"/>
        </w:rPr>
        <w:t>n</w:t>
      </w:r>
      <w:r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AE4DD2" w:rsidRPr="002869FF">
        <w:rPr>
          <w:rFonts w:ascii="Times New Roman" w:hAnsi="Times New Roman" w:cs="Times New Roman"/>
          <w:sz w:val="24"/>
          <w:szCs w:val="24"/>
        </w:rPr>
        <w:t>rekomendācijas</w:t>
      </w:r>
      <w:r w:rsidR="0044784F" w:rsidRPr="002869FF">
        <w:rPr>
          <w:rFonts w:ascii="Times New Roman" w:hAnsi="Times New Roman" w:cs="Times New Roman"/>
          <w:sz w:val="24"/>
          <w:szCs w:val="24"/>
        </w:rPr>
        <w:t>, kā</w:t>
      </w:r>
      <w:r w:rsidR="00AE4DD2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B82141" w:rsidRPr="002869FF">
        <w:rPr>
          <w:rFonts w:ascii="Times New Roman" w:hAnsi="Times New Roman" w:cs="Times New Roman"/>
          <w:sz w:val="24"/>
          <w:szCs w:val="24"/>
        </w:rPr>
        <w:t>rī</w:t>
      </w:r>
      <w:r w:rsidR="0044784F" w:rsidRPr="002869FF">
        <w:rPr>
          <w:rFonts w:ascii="Times New Roman" w:hAnsi="Times New Roman" w:cs="Times New Roman"/>
          <w:sz w:val="24"/>
          <w:szCs w:val="24"/>
        </w:rPr>
        <w:t>koties</w:t>
      </w:r>
      <w:r w:rsidR="00B82141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="00AE4DD2" w:rsidRPr="002869FF">
        <w:rPr>
          <w:rFonts w:ascii="Times New Roman" w:hAnsi="Times New Roman" w:cs="Times New Roman"/>
          <w:sz w:val="24"/>
          <w:szCs w:val="24"/>
        </w:rPr>
        <w:t xml:space="preserve">gadījumos, kad cilvēks </w:t>
      </w:r>
      <w:r w:rsidRPr="002869FF">
        <w:rPr>
          <w:rFonts w:ascii="Times New Roman" w:hAnsi="Times New Roman" w:cs="Times New Roman"/>
          <w:sz w:val="24"/>
          <w:szCs w:val="24"/>
        </w:rPr>
        <w:t xml:space="preserve">saskaras </w:t>
      </w:r>
      <w:r w:rsidR="00A93044" w:rsidRPr="002869FF">
        <w:rPr>
          <w:rFonts w:ascii="Times New Roman" w:hAnsi="Times New Roman" w:cs="Times New Roman"/>
          <w:sz w:val="24"/>
          <w:szCs w:val="24"/>
        </w:rPr>
        <w:t xml:space="preserve">ar </w:t>
      </w:r>
      <w:r w:rsidR="00AE4DD2" w:rsidRPr="002869FF">
        <w:rPr>
          <w:rFonts w:ascii="Times New Roman" w:hAnsi="Times New Roman" w:cs="Times New Roman"/>
          <w:sz w:val="24"/>
          <w:szCs w:val="24"/>
        </w:rPr>
        <w:t xml:space="preserve">savu vai savu radinieku </w:t>
      </w:r>
      <w:r w:rsidRPr="002869FF">
        <w:rPr>
          <w:rFonts w:ascii="Times New Roman" w:hAnsi="Times New Roman" w:cs="Times New Roman"/>
          <w:sz w:val="24"/>
          <w:szCs w:val="24"/>
        </w:rPr>
        <w:t>jaun</w:t>
      </w:r>
      <w:r w:rsidR="00AE4DD2" w:rsidRPr="002869FF">
        <w:rPr>
          <w:rFonts w:ascii="Times New Roman" w:hAnsi="Times New Roman" w:cs="Times New Roman"/>
          <w:sz w:val="24"/>
          <w:szCs w:val="24"/>
        </w:rPr>
        <w:t>o</w:t>
      </w:r>
      <w:r w:rsidRPr="002869FF">
        <w:rPr>
          <w:rFonts w:ascii="Times New Roman" w:hAnsi="Times New Roman" w:cs="Times New Roman"/>
          <w:sz w:val="24"/>
          <w:szCs w:val="24"/>
        </w:rPr>
        <w:t xml:space="preserve"> diagnozi</w:t>
      </w:r>
      <w:r w:rsidR="001C1FB4" w:rsidRPr="002869FF">
        <w:rPr>
          <w:rFonts w:ascii="Times New Roman" w:hAnsi="Times New Roman" w:cs="Times New Roman"/>
          <w:sz w:val="24"/>
          <w:szCs w:val="24"/>
        </w:rPr>
        <w:t xml:space="preserve"> vai stāvokli, kurā ir nepieciešama aprūpe vai palīdzība</w:t>
      </w:r>
      <w:r w:rsidR="00AE4DD2" w:rsidRPr="002869FF">
        <w:rPr>
          <w:rFonts w:ascii="Times New Roman" w:hAnsi="Times New Roman" w:cs="Times New Roman"/>
          <w:sz w:val="24"/>
          <w:szCs w:val="24"/>
        </w:rPr>
        <w:t>.</w:t>
      </w:r>
    </w:p>
    <w:p w14:paraId="69752BDA" w14:textId="47764B46" w:rsidR="00234B09" w:rsidRPr="002869FF" w:rsidRDefault="00234B09" w:rsidP="00EC0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9FF">
        <w:rPr>
          <w:rFonts w:ascii="Times New Roman" w:hAnsi="Times New Roman" w:cs="Times New Roman"/>
          <w:b/>
          <w:bCs/>
          <w:sz w:val="24"/>
          <w:szCs w:val="24"/>
        </w:rPr>
        <w:t>Tagad mums ir 15 minūšu pārtraukums. Varam turpināt.</w:t>
      </w:r>
    </w:p>
    <w:p w14:paraId="10E84A00" w14:textId="163F6953" w:rsidR="00E55830" w:rsidRPr="002869FF" w:rsidRDefault="00E55830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7.</w:t>
      </w:r>
      <w:r w:rsidR="00F05530" w:rsidRPr="002869FF">
        <w:rPr>
          <w:rFonts w:ascii="Times New Roman" w:hAnsi="Times New Roman" w:cs="Times New Roman"/>
          <w:sz w:val="24"/>
          <w:szCs w:val="24"/>
        </w:rPr>
        <w:t xml:space="preserve"> </w:t>
      </w:r>
      <w:r w:rsidRPr="002869FF">
        <w:rPr>
          <w:rFonts w:ascii="Times New Roman" w:hAnsi="Times New Roman" w:cs="Times New Roman"/>
          <w:b/>
          <w:bCs/>
          <w:sz w:val="24"/>
          <w:szCs w:val="24"/>
        </w:rPr>
        <w:t xml:space="preserve">Pašpalīdzības grupas izveide: </w:t>
      </w:r>
      <w:r w:rsidR="00626D4A" w:rsidRPr="002869FF">
        <w:rPr>
          <w:rFonts w:ascii="Times New Roman" w:hAnsi="Times New Roman" w:cs="Times New Roman"/>
          <w:b/>
          <w:bCs/>
          <w:sz w:val="24"/>
          <w:szCs w:val="24"/>
        </w:rPr>
        <w:t>ar ko</w:t>
      </w:r>
      <w:r w:rsidRPr="002869FF">
        <w:rPr>
          <w:rFonts w:ascii="Times New Roman" w:hAnsi="Times New Roman" w:cs="Times New Roman"/>
          <w:b/>
          <w:bCs/>
          <w:sz w:val="24"/>
          <w:szCs w:val="24"/>
        </w:rPr>
        <w:t xml:space="preserve"> sākt</w:t>
      </w:r>
      <w:r w:rsidR="004A05E6" w:rsidRPr="002869F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2869FF">
        <w:rPr>
          <w:rFonts w:ascii="Times New Roman" w:hAnsi="Times New Roman" w:cs="Times New Roman"/>
          <w:b/>
          <w:bCs/>
          <w:sz w:val="24"/>
          <w:szCs w:val="24"/>
        </w:rPr>
        <w:t xml:space="preserve"> (I)</w:t>
      </w:r>
    </w:p>
    <w:p w14:paraId="60E527BB" w14:textId="4FAE62F9" w:rsidR="002D2186" w:rsidRPr="00CF2FCA" w:rsidRDefault="00467B3E">
      <w:pPr>
        <w:rPr>
          <w:rFonts w:ascii="Times New Roman" w:hAnsi="Times New Roman" w:cs="Times New Roman"/>
          <w:sz w:val="24"/>
          <w:szCs w:val="24"/>
        </w:rPr>
      </w:pPr>
      <w:r w:rsidRPr="002869FF">
        <w:rPr>
          <w:rFonts w:ascii="Times New Roman" w:hAnsi="Times New Roman" w:cs="Times New Roman"/>
          <w:sz w:val="24"/>
          <w:szCs w:val="24"/>
        </w:rPr>
        <w:t>Slaidā jūs varat redzēt re</w:t>
      </w:r>
      <w:r w:rsidR="005D6464" w:rsidRPr="002869FF">
        <w:rPr>
          <w:rFonts w:ascii="Times New Roman" w:hAnsi="Times New Roman" w:cs="Times New Roman"/>
          <w:sz w:val="24"/>
          <w:szCs w:val="24"/>
        </w:rPr>
        <w:t>k</w:t>
      </w:r>
      <w:r w:rsidRPr="002869FF">
        <w:rPr>
          <w:rFonts w:ascii="Times New Roman" w:hAnsi="Times New Roman" w:cs="Times New Roman"/>
          <w:sz w:val="24"/>
          <w:szCs w:val="24"/>
        </w:rPr>
        <w:t xml:space="preserve">omendācijas cilvēkiem, kuri vēlas izveidot savu atbalsta grupu. Sekojot no pirmā līdz pēdējam punktam, jūs varēsiet uzzināt, kā atrast domubiedrus, nodrošināt tikšanās vietu, noteikt tikšanās laiku un </w:t>
      </w:r>
      <w:r w:rsidR="004A05E6" w:rsidRPr="002869FF">
        <w:rPr>
          <w:rFonts w:ascii="Times New Roman" w:hAnsi="Times New Roman" w:cs="Times New Roman"/>
          <w:sz w:val="24"/>
          <w:szCs w:val="24"/>
        </w:rPr>
        <w:t>grafiku</w:t>
      </w:r>
      <w:r w:rsidRPr="002869FF">
        <w:rPr>
          <w:rFonts w:ascii="Times New Roman" w:hAnsi="Times New Roman" w:cs="Times New Roman"/>
          <w:sz w:val="24"/>
          <w:szCs w:val="24"/>
        </w:rPr>
        <w:t>, pārliecināties, ka atbalsta grupa sekmīgi strādā savu mērķu īstenošanā</w:t>
      </w:r>
      <w:r w:rsidR="00CF2FCA" w:rsidRPr="00CF2FCA">
        <w:t xml:space="preserve"> </w:t>
      </w:r>
      <w:bookmarkStart w:id="2" w:name="_Hlk79437274"/>
      <w:r w:rsidR="00CF2FCA">
        <w:t>(</w:t>
      </w:r>
      <w:r w:rsidR="00CF2FCA">
        <w:rPr>
          <w:rFonts w:ascii="Times New Roman" w:hAnsi="Times New Roman" w:cs="Times New Roman"/>
          <w:sz w:val="24"/>
          <w:szCs w:val="24"/>
        </w:rPr>
        <w:t>izl</w:t>
      </w:r>
      <w:r w:rsidR="00CF2FCA" w:rsidRPr="00CF2FCA">
        <w:rPr>
          <w:rFonts w:ascii="Times New Roman" w:hAnsi="Times New Roman" w:cs="Times New Roman"/>
          <w:sz w:val="24"/>
          <w:szCs w:val="24"/>
        </w:rPr>
        <w:t>asīt no slaida</w:t>
      </w:r>
      <w:r w:rsidR="00CF2FCA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CF2FCA">
        <w:rPr>
          <w:rFonts w:ascii="Times New Roman" w:hAnsi="Times New Roman" w:cs="Times New Roman"/>
          <w:sz w:val="24"/>
          <w:szCs w:val="24"/>
        </w:rPr>
        <w:t>.</w:t>
      </w:r>
      <w:r w:rsidR="00CF2FCA" w:rsidRPr="00CF2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DDCE1" w14:textId="704DD524" w:rsidR="00E55830" w:rsidRDefault="00E55830" w:rsidP="00F0553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E2313">
        <w:rPr>
          <w:rFonts w:ascii="Times New Roman" w:hAnsi="Times New Roman" w:cs="Times New Roman"/>
          <w:sz w:val="24"/>
          <w:szCs w:val="24"/>
        </w:rPr>
        <w:t>8.</w:t>
      </w:r>
      <w:r w:rsidR="00F05530">
        <w:rPr>
          <w:rFonts w:ascii="Times New Roman" w:hAnsi="Times New Roman" w:cs="Times New Roman"/>
          <w:sz w:val="24"/>
          <w:szCs w:val="24"/>
        </w:rPr>
        <w:t xml:space="preserve"> </w:t>
      </w:r>
      <w:r w:rsidRPr="004E2313">
        <w:rPr>
          <w:rFonts w:ascii="Times New Roman" w:hAnsi="Times New Roman" w:cs="Times New Roman"/>
          <w:b/>
          <w:bCs/>
          <w:sz w:val="24"/>
          <w:szCs w:val="24"/>
        </w:rPr>
        <w:t xml:space="preserve">Pašpalīdzības grupas izveide: </w:t>
      </w:r>
      <w:r w:rsidR="00626D4A" w:rsidRPr="004E2313">
        <w:rPr>
          <w:rFonts w:ascii="Times New Roman" w:hAnsi="Times New Roman" w:cs="Times New Roman"/>
          <w:b/>
          <w:bCs/>
          <w:sz w:val="24"/>
          <w:szCs w:val="24"/>
        </w:rPr>
        <w:t>ar ko</w:t>
      </w:r>
      <w:r w:rsidRPr="004E2313">
        <w:rPr>
          <w:rFonts w:ascii="Times New Roman" w:hAnsi="Times New Roman" w:cs="Times New Roman"/>
          <w:b/>
          <w:bCs/>
          <w:sz w:val="24"/>
          <w:szCs w:val="24"/>
        </w:rPr>
        <w:t xml:space="preserve"> sākt (II)</w:t>
      </w:r>
    </w:p>
    <w:p w14:paraId="74F6A9CE" w14:textId="77777777" w:rsidR="00CF2FCA" w:rsidRPr="00F05530" w:rsidRDefault="00CF2FCA" w:rsidP="00F055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0CC1B3" w14:textId="2384C067" w:rsidR="00604FCD" w:rsidRPr="004E2313" w:rsidRDefault="00604FCD" w:rsidP="00B43F2E">
      <w:pPr>
        <w:rPr>
          <w:rFonts w:ascii="Times New Roman" w:hAnsi="Times New Roman" w:cs="Times New Roman"/>
          <w:sz w:val="24"/>
          <w:szCs w:val="24"/>
        </w:rPr>
      </w:pPr>
      <w:r w:rsidRPr="004E2313">
        <w:rPr>
          <w:rFonts w:ascii="Times New Roman" w:hAnsi="Times New Roman" w:cs="Times New Roman"/>
          <w:sz w:val="24"/>
          <w:szCs w:val="24"/>
        </w:rPr>
        <w:t>Šeit jūs varat redzēt rekomendāciju turpinājumu</w:t>
      </w:r>
      <w:r w:rsidR="00CF2FCA">
        <w:rPr>
          <w:rFonts w:ascii="Times New Roman" w:hAnsi="Times New Roman" w:cs="Times New Roman"/>
          <w:sz w:val="24"/>
          <w:szCs w:val="24"/>
        </w:rPr>
        <w:t xml:space="preserve"> </w:t>
      </w:r>
      <w:r w:rsidR="00CF2FCA" w:rsidRPr="00CF2FCA">
        <w:rPr>
          <w:rFonts w:ascii="Times New Roman" w:hAnsi="Times New Roman" w:cs="Times New Roman"/>
          <w:sz w:val="24"/>
          <w:szCs w:val="24"/>
        </w:rPr>
        <w:t>(izlasīt no slaida)</w:t>
      </w:r>
      <w:r w:rsidR="00CF2FCA">
        <w:rPr>
          <w:rFonts w:ascii="Times New Roman" w:hAnsi="Times New Roman" w:cs="Times New Roman"/>
          <w:sz w:val="24"/>
          <w:szCs w:val="24"/>
        </w:rPr>
        <w:t>.</w:t>
      </w:r>
    </w:p>
    <w:p w14:paraId="05567D36" w14:textId="2A65F607" w:rsidR="00C65515" w:rsidRPr="00F05530" w:rsidRDefault="00CD2CFC" w:rsidP="00F05530">
      <w:pPr>
        <w:ind w:left="720"/>
        <w:rPr>
          <w:rFonts w:ascii="Times New Roman" w:hAnsi="Times New Roman" w:cs="Times New Roman"/>
          <w:sz w:val="24"/>
          <w:szCs w:val="24"/>
        </w:rPr>
      </w:pPr>
      <w:r w:rsidRPr="004E2313">
        <w:rPr>
          <w:rFonts w:ascii="Times New Roman" w:hAnsi="Times New Roman" w:cs="Times New Roman"/>
          <w:sz w:val="24"/>
          <w:szCs w:val="24"/>
        </w:rPr>
        <w:t>9.</w:t>
      </w:r>
      <w:r w:rsidR="00F05530">
        <w:rPr>
          <w:rFonts w:ascii="Times New Roman" w:hAnsi="Times New Roman" w:cs="Times New Roman"/>
          <w:sz w:val="24"/>
          <w:szCs w:val="24"/>
        </w:rPr>
        <w:t xml:space="preserve"> </w:t>
      </w:r>
      <w:r w:rsidR="00C65515" w:rsidRPr="00F05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Diskusijas jautājumi:</w:t>
      </w:r>
    </w:p>
    <w:p w14:paraId="112E2F75" w14:textId="1A38F599" w:rsidR="00C65515" w:rsidRPr="004E2313" w:rsidRDefault="00C65515" w:rsidP="00C65515">
      <w:pPr>
        <w:rPr>
          <w:rFonts w:ascii="Times New Roman" w:hAnsi="Times New Roman" w:cs="Times New Roman"/>
          <w:sz w:val="24"/>
          <w:szCs w:val="24"/>
        </w:rPr>
      </w:pPr>
      <w:r w:rsidRPr="004E2313">
        <w:rPr>
          <w:rFonts w:ascii="Times New Roman" w:hAnsi="Times New Roman" w:cs="Times New Roman"/>
          <w:sz w:val="24"/>
          <w:szCs w:val="24"/>
        </w:rPr>
        <w:t>Kādas pašpalīdzības vai atbalsta grupas ir nepieciešamas jūsu kopienai?</w:t>
      </w:r>
    </w:p>
    <w:p w14:paraId="68337AFB" w14:textId="2AE15122" w:rsidR="00C65515" w:rsidRPr="004E2313" w:rsidRDefault="00C65515" w:rsidP="00C65515">
      <w:pPr>
        <w:rPr>
          <w:rFonts w:ascii="Times New Roman" w:hAnsi="Times New Roman" w:cs="Times New Roman"/>
          <w:sz w:val="24"/>
          <w:szCs w:val="24"/>
        </w:rPr>
      </w:pPr>
      <w:r w:rsidRPr="004E2313">
        <w:rPr>
          <w:rFonts w:ascii="Times New Roman" w:hAnsi="Times New Roman" w:cs="Times New Roman"/>
          <w:sz w:val="24"/>
          <w:szCs w:val="24"/>
        </w:rPr>
        <w:t>K</w:t>
      </w:r>
      <w:r w:rsidR="00EB2C55" w:rsidRPr="004E2313">
        <w:rPr>
          <w:rFonts w:ascii="Times New Roman" w:hAnsi="Times New Roman" w:cs="Times New Roman"/>
          <w:sz w:val="24"/>
          <w:szCs w:val="24"/>
        </w:rPr>
        <w:t>ā panākt</w:t>
      </w:r>
      <w:r w:rsidRPr="004E2313">
        <w:rPr>
          <w:rFonts w:ascii="Times New Roman" w:hAnsi="Times New Roman" w:cs="Times New Roman"/>
          <w:sz w:val="24"/>
          <w:szCs w:val="24"/>
        </w:rPr>
        <w:t>, lai atbalsta grupas k</w:t>
      </w:r>
      <w:r w:rsidR="00604FCD" w:rsidRPr="004E2313">
        <w:rPr>
          <w:rFonts w:ascii="Times New Roman" w:hAnsi="Times New Roman" w:cs="Times New Roman"/>
          <w:sz w:val="24"/>
          <w:szCs w:val="24"/>
        </w:rPr>
        <w:t>ļ</w:t>
      </w:r>
      <w:r w:rsidRPr="004E2313">
        <w:rPr>
          <w:rFonts w:ascii="Times New Roman" w:hAnsi="Times New Roman" w:cs="Times New Roman"/>
          <w:sz w:val="24"/>
          <w:szCs w:val="24"/>
        </w:rPr>
        <w:t>ūtu par senioru dzīvesveida sastāvdaļu?</w:t>
      </w:r>
    </w:p>
    <w:p w14:paraId="1B410329" w14:textId="27E7221C" w:rsidR="004C4721" w:rsidRPr="004E2313" w:rsidRDefault="00CD2CFC" w:rsidP="004E2313">
      <w:pPr>
        <w:ind w:left="720"/>
        <w:rPr>
          <w:rFonts w:ascii="Times New Roman" w:hAnsi="Times New Roman" w:cs="Times New Roman"/>
          <w:sz w:val="24"/>
          <w:szCs w:val="24"/>
        </w:rPr>
      </w:pPr>
      <w:r w:rsidRPr="004E2313">
        <w:rPr>
          <w:rFonts w:ascii="Times New Roman" w:hAnsi="Times New Roman" w:cs="Times New Roman"/>
          <w:sz w:val="24"/>
          <w:szCs w:val="24"/>
        </w:rPr>
        <w:t xml:space="preserve">10. </w:t>
      </w:r>
      <w:r w:rsidRPr="00F05530">
        <w:rPr>
          <w:rFonts w:ascii="Times New Roman" w:hAnsi="Times New Roman" w:cs="Times New Roman"/>
          <w:b/>
          <w:bCs/>
          <w:sz w:val="24"/>
          <w:szCs w:val="24"/>
        </w:rPr>
        <w:t>Paldies!</w:t>
      </w:r>
    </w:p>
    <w:sectPr w:rsidR="004C4721" w:rsidRPr="004E2313" w:rsidSect="004E2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620"/>
    <w:multiLevelType w:val="hybridMultilevel"/>
    <w:tmpl w:val="B4BE9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2DDC"/>
    <w:multiLevelType w:val="hybridMultilevel"/>
    <w:tmpl w:val="3C029B2E"/>
    <w:lvl w:ilvl="0" w:tplc="DAC087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05D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61E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03F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835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4B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0B1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06E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E81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645A"/>
    <w:multiLevelType w:val="hybridMultilevel"/>
    <w:tmpl w:val="50FC32AA"/>
    <w:lvl w:ilvl="0" w:tplc="1266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E6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2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47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8B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A5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20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E0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A7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7954"/>
    <w:multiLevelType w:val="hybridMultilevel"/>
    <w:tmpl w:val="994A40FC"/>
    <w:lvl w:ilvl="0" w:tplc="5DFC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A4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23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AA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4C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C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8F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C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E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14"/>
    <w:rsid w:val="00005351"/>
    <w:rsid w:val="000404BE"/>
    <w:rsid w:val="000612A1"/>
    <w:rsid w:val="0007143C"/>
    <w:rsid w:val="000774EA"/>
    <w:rsid w:val="000A7E68"/>
    <w:rsid w:val="000E0EE3"/>
    <w:rsid w:val="000F206C"/>
    <w:rsid w:val="00111FB2"/>
    <w:rsid w:val="00162260"/>
    <w:rsid w:val="001C1FB4"/>
    <w:rsid w:val="002325EC"/>
    <w:rsid w:val="00234B09"/>
    <w:rsid w:val="00240D57"/>
    <w:rsid w:val="00256694"/>
    <w:rsid w:val="002869FF"/>
    <w:rsid w:val="002A2BAE"/>
    <w:rsid w:val="002C3963"/>
    <w:rsid w:val="002D2186"/>
    <w:rsid w:val="002E6283"/>
    <w:rsid w:val="00301B50"/>
    <w:rsid w:val="00316CD0"/>
    <w:rsid w:val="00325FFF"/>
    <w:rsid w:val="00332B4F"/>
    <w:rsid w:val="003368B8"/>
    <w:rsid w:val="00361DCE"/>
    <w:rsid w:val="00387AFA"/>
    <w:rsid w:val="00391C62"/>
    <w:rsid w:val="00395E31"/>
    <w:rsid w:val="003D1CCA"/>
    <w:rsid w:val="00400389"/>
    <w:rsid w:val="004137AF"/>
    <w:rsid w:val="0042078E"/>
    <w:rsid w:val="00436464"/>
    <w:rsid w:val="0044167E"/>
    <w:rsid w:val="0044784F"/>
    <w:rsid w:val="00467B3E"/>
    <w:rsid w:val="004729D3"/>
    <w:rsid w:val="00475017"/>
    <w:rsid w:val="0048004A"/>
    <w:rsid w:val="00487F79"/>
    <w:rsid w:val="004A05E6"/>
    <w:rsid w:val="004A778E"/>
    <w:rsid w:val="004B0400"/>
    <w:rsid w:val="004C4721"/>
    <w:rsid w:val="004E2313"/>
    <w:rsid w:val="004E6C05"/>
    <w:rsid w:val="004F18B0"/>
    <w:rsid w:val="0051608B"/>
    <w:rsid w:val="00550D55"/>
    <w:rsid w:val="00562CDB"/>
    <w:rsid w:val="005A21F2"/>
    <w:rsid w:val="005D6464"/>
    <w:rsid w:val="005D6E29"/>
    <w:rsid w:val="005D7BEF"/>
    <w:rsid w:val="005F0408"/>
    <w:rsid w:val="006022B4"/>
    <w:rsid w:val="00604FCD"/>
    <w:rsid w:val="00626D4A"/>
    <w:rsid w:val="00662ABA"/>
    <w:rsid w:val="00681169"/>
    <w:rsid w:val="006B7168"/>
    <w:rsid w:val="006E6998"/>
    <w:rsid w:val="006E6FA2"/>
    <w:rsid w:val="007139BE"/>
    <w:rsid w:val="007301C1"/>
    <w:rsid w:val="00741E5B"/>
    <w:rsid w:val="007656C2"/>
    <w:rsid w:val="00774CCC"/>
    <w:rsid w:val="00781943"/>
    <w:rsid w:val="00797E11"/>
    <w:rsid w:val="007C1DB9"/>
    <w:rsid w:val="007C28F3"/>
    <w:rsid w:val="007F369B"/>
    <w:rsid w:val="007F6579"/>
    <w:rsid w:val="008447F8"/>
    <w:rsid w:val="00854233"/>
    <w:rsid w:val="008741C9"/>
    <w:rsid w:val="00877001"/>
    <w:rsid w:val="008A37B1"/>
    <w:rsid w:val="00954E5B"/>
    <w:rsid w:val="00966C74"/>
    <w:rsid w:val="00996CAB"/>
    <w:rsid w:val="009A6176"/>
    <w:rsid w:val="009D2A73"/>
    <w:rsid w:val="009D640C"/>
    <w:rsid w:val="00A30DD3"/>
    <w:rsid w:val="00A360F9"/>
    <w:rsid w:val="00A41D18"/>
    <w:rsid w:val="00A84347"/>
    <w:rsid w:val="00A93044"/>
    <w:rsid w:val="00AE36D7"/>
    <w:rsid w:val="00AE4DD2"/>
    <w:rsid w:val="00B11333"/>
    <w:rsid w:val="00B43F2E"/>
    <w:rsid w:val="00B62B16"/>
    <w:rsid w:val="00B75313"/>
    <w:rsid w:val="00B82141"/>
    <w:rsid w:val="00B86189"/>
    <w:rsid w:val="00BA3F42"/>
    <w:rsid w:val="00BB004A"/>
    <w:rsid w:val="00BB6E7B"/>
    <w:rsid w:val="00BE7488"/>
    <w:rsid w:val="00BF3836"/>
    <w:rsid w:val="00BF3E76"/>
    <w:rsid w:val="00C01889"/>
    <w:rsid w:val="00C03DA0"/>
    <w:rsid w:val="00C05053"/>
    <w:rsid w:val="00C33F2C"/>
    <w:rsid w:val="00C63748"/>
    <w:rsid w:val="00C65515"/>
    <w:rsid w:val="00C8231C"/>
    <w:rsid w:val="00C846F2"/>
    <w:rsid w:val="00CA2481"/>
    <w:rsid w:val="00CC3471"/>
    <w:rsid w:val="00CD2CFC"/>
    <w:rsid w:val="00CD6B5B"/>
    <w:rsid w:val="00CF2FCA"/>
    <w:rsid w:val="00D17358"/>
    <w:rsid w:val="00D569AD"/>
    <w:rsid w:val="00D57679"/>
    <w:rsid w:val="00DC35B6"/>
    <w:rsid w:val="00DC77DC"/>
    <w:rsid w:val="00DF3CC9"/>
    <w:rsid w:val="00E4719F"/>
    <w:rsid w:val="00E51421"/>
    <w:rsid w:val="00E55830"/>
    <w:rsid w:val="00E64782"/>
    <w:rsid w:val="00EA0115"/>
    <w:rsid w:val="00EA5CB7"/>
    <w:rsid w:val="00EB2C55"/>
    <w:rsid w:val="00EC00E2"/>
    <w:rsid w:val="00EC09ED"/>
    <w:rsid w:val="00EF1314"/>
    <w:rsid w:val="00F001DE"/>
    <w:rsid w:val="00F05530"/>
    <w:rsid w:val="00F4764A"/>
    <w:rsid w:val="00F552A1"/>
    <w:rsid w:val="00FA4571"/>
    <w:rsid w:val="00FA7658"/>
    <w:rsid w:val="00FB4DE8"/>
    <w:rsid w:val="00FC0622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97CE"/>
  <w15:chartTrackingRefBased/>
  <w15:docId w15:val="{FBA0F9B9-6E8C-4C38-873A-2D429B8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8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4815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2021-08-03T10:52:00Z</dcterms:created>
  <dcterms:modified xsi:type="dcterms:W3CDTF">2021-08-09T18:35:00Z</dcterms:modified>
</cp:coreProperties>
</file>